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0774" w:type="dxa"/>
        <w:tblInd w:w="-147" w:type="dxa"/>
        <w:tblLook w:val="04A0" w:firstRow="1" w:lastRow="0" w:firstColumn="1" w:lastColumn="0" w:noHBand="0" w:noVBand="1"/>
      </w:tblPr>
      <w:tblGrid>
        <w:gridCol w:w="3069"/>
        <w:gridCol w:w="7705"/>
      </w:tblGrid>
      <w:tr w:rsidR="00731712" w:rsidRPr="00ED04F5" w14:paraId="71291836" w14:textId="77777777" w:rsidTr="00FF74FF">
        <w:trPr>
          <w:trHeight w:val="340"/>
        </w:trPr>
        <w:tc>
          <w:tcPr>
            <w:tcW w:w="3069" w:type="dxa"/>
            <w:tcBorders>
              <w:top w:val="single" w:sz="4" w:space="0" w:color="000000" w:themeColor="text1"/>
              <w:bottom w:val="single" w:sz="4" w:space="0" w:color="000000" w:themeColor="text1"/>
            </w:tcBorders>
            <w:vAlign w:val="center"/>
          </w:tcPr>
          <w:p w14:paraId="00DA756B" w14:textId="701B3F31" w:rsidR="00731712" w:rsidRPr="00ED04F5" w:rsidRDefault="008062CC" w:rsidP="00731712">
            <w:pPr>
              <w:jc w:val="right"/>
              <w:rPr>
                <w:rFonts w:ascii="Arial" w:hAnsi="Arial" w:cs="Arial"/>
                <w:bCs/>
                <w:color w:val="auto"/>
                <w:sz w:val="20"/>
                <w:szCs w:val="20"/>
              </w:rPr>
            </w:pPr>
            <w:r w:rsidRPr="00ED04F5">
              <w:rPr>
                <w:rFonts w:ascii="Arial" w:eastAsia="Times New Roman" w:hAnsi="Arial" w:cs="Arial"/>
                <w:bCs/>
                <w:color w:val="auto"/>
                <w:sz w:val="20"/>
                <w:szCs w:val="20"/>
                <w:lang w:eastAsia="en-GB"/>
              </w:rPr>
              <w:t>Position:</w:t>
            </w:r>
          </w:p>
        </w:tc>
        <w:tc>
          <w:tcPr>
            <w:tcW w:w="7705" w:type="dxa"/>
            <w:tcBorders>
              <w:top w:val="single" w:sz="4" w:space="0" w:color="000000" w:themeColor="text1"/>
              <w:bottom w:val="single" w:sz="4" w:space="0" w:color="000000" w:themeColor="text1"/>
            </w:tcBorders>
            <w:vAlign w:val="center"/>
          </w:tcPr>
          <w:p w14:paraId="42C3EB5D" w14:textId="017BF147" w:rsidR="00731712" w:rsidRPr="00ED04F5" w:rsidRDefault="00D347A7" w:rsidP="00731712">
            <w:pPr>
              <w:rPr>
                <w:rFonts w:ascii="Arial" w:hAnsi="Arial" w:cs="Arial"/>
                <w:b w:val="0"/>
                <w:color w:val="auto"/>
                <w:sz w:val="20"/>
                <w:szCs w:val="20"/>
              </w:rPr>
            </w:pPr>
            <w:r w:rsidRPr="00ED04F5">
              <w:rPr>
                <w:rFonts w:ascii="Arial" w:eastAsia="Times New Roman" w:hAnsi="Arial" w:cs="Arial"/>
                <w:b w:val="0"/>
                <w:color w:val="auto"/>
                <w:sz w:val="20"/>
                <w:szCs w:val="20"/>
                <w:lang w:eastAsia="en-GB"/>
              </w:rPr>
              <w:t xml:space="preserve">Project </w:t>
            </w:r>
            <w:r w:rsidR="008229F1" w:rsidRPr="00ED04F5">
              <w:rPr>
                <w:rFonts w:ascii="Arial" w:eastAsia="Times New Roman" w:hAnsi="Arial" w:cs="Arial"/>
                <w:b w:val="0"/>
                <w:color w:val="auto"/>
                <w:sz w:val="20"/>
                <w:szCs w:val="20"/>
                <w:lang w:eastAsia="en-GB"/>
              </w:rPr>
              <w:t>Administrato</w:t>
            </w:r>
            <w:r w:rsidR="008229F1" w:rsidRPr="00ED04F5">
              <w:rPr>
                <w:rFonts w:ascii="Arial" w:hAnsi="Arial" w:cs="Arial"/>
                <w:b w:val="0"/>
                <w:color w:val="auto"/>
                <w:sz w:val="20"/>
                <w:szCs w:val="20"/>
                <w:lang w:eastAsia="en-GB"/>
              </w:rPr>
              <w:t>r</w:t>
            </w:r>
          </w:p>
        </w:tc>
      </w:tr>
      <w:tr w:rsidR="00731712" w:rsidRPr="00ED04F5" w14:paraId="0153CE99" w14:textId="77777777" w:rsidTr="00FF74FF">
        <w:trPr>
          <w:trHeight w:val="340"/>
        </w:trPr>
        <w:tc>
          <w:tcPr>
            <w:tcW w:w="3069" w:type="dxa"/>
            <w:tcBorders>
              <w:top w:val="single" w:sz="4" w:space="0" w:color="000000" w:themeColor="text1"/>
              <w:bottom w:val="single" w:sz="4" w:space="0" w:color="000000" w:themeColor="text1"/>
            </w:tcBorders>
            <w:vAlign w:val="center"/>
          </w:tcPr>
          <w:p w14:paraId="230739D6" w14:textId="52837928" w:rsidR="00731712" w:rsidRPr="00ED04F5" w:rsidRDefault="008062CC" w:rsidP="00731712">
            <w:pPr>
              <w:jc w:val="right"/>
              <w:rPr>
                <w:rFonts w:ascii="Arial" w:hAnsi="Arial" w:cs="Arial"/>
                <w:bCs/>
                <w:color w:val="auto"/>
                <w:sz w:val="20"/>
                <w:szCs w:val="20"/>
              </w:rPr>
            </w:pPr>
            <w:r w:rsidRPr="00ED04F5">
              <w:rPr>
                <w:rFonts w:ascii="Arial" w:eastAsia="Times New Roman" w:hAnsi="Arial" w:cs="Arial"/>
                <w:bCs/>
                <w:color w:val="auto"/>
                <w:sz w:val="20"/>
                <w:szCs w:val="20"/>
                <w:lang w:eastAsia="en-GB"/>
              </w:rPr>
              <w:t xml:space="preserve">Reports </w:t>
            </w:r>
            <w:r w:rsidR="00423F29" w:rsidRPr="00ED04F5">
              <w:rPr>
                <w:rFonts w:ascii="Arial" w:eastAsia="Times New Roman" w:hAnsi="Arial" w:cs="Arial"/>
                <w:bCs/>
                <w:color w:val="auto"/>
                <w:sz w:val="20"/>
                <w:szCs w:val="20"/>
                <w:lang w:eastAsia="en-GB"/>
              </w:rPr>
              <w:t>t</w:t>
            </w:r>
            <w:r w:rsidRPr="00ED04F5">
              <w:rPr>
                <w:rFonts w:ascii="Arial" w:eastAsia="Times New Roman" w:hAnsi="Arial" w:cs="Arial"/>
                <w:bCs/>
                <w:color w:val="auto"/>
                <w:sz w:val="20"/>
                <w:szCs w:val="20"/>
                <w:lang w:eastAsia="en-GB"/>
              </w:rPr>
              <w:t>o:</w:t>
            </w:r>
          </w:p>
        </w:tc>
        <w:tc>
          <w:tcPr>
            <w:tcW w:w="7705" w:type="dxa"/>
            <w:tcBorders>
              <w:top w:val="single" w:sz="4" w:space="0" w:color="000000" w:themeColor="text1"/>
              <w:bottom w:val="single" w:sz="4" w:space="0" w:color="000000" w:themeColor="text1"/>
            </w:tcBorders>
            <w:vAlign w:val="center"/>
          </w:tcPr>
          <w:p w14:paraId="67429B7C" w14:textId="4655E688" w:rsidR="00731712" w:rsidRPr="00ED04F5" w:rsidRDefault="003A3CDA" w:rsidP="00731712">
            <w:pPr>
              <w:rPr>
                <w:rFonts w:ascii="Arial" w:hAnsi="Arial" w:cs="Arial"/>
                <w:b w:val="0"/>
                <w:color w:val="auto"/>
                <w:sz w:val="20"/>
                <w:szCs w:val="20"/>
              </w:rPr>
            </w:pPr>
            <w:r w:rsidRPr="00ED04F5">
              <w:rPr>
                <w:rFonts w:ascii="Arial" w:hAnsi="Arial" w:cs="Arial"/>
                <w:b w:val="0"/>
                <w:color w:val="auto"/>
                <w:sz w:val="20"/>
                <w:szCs w:val="20"/>
              </w:rPr>
              <w:t>General Manager</w:t>
            </w:r>
          </w:p>
        </w:tc>
      </w:tr>
      <w:tr w:rsidR="00731712" w:rsidRPr="00ED04F5" w14:paraId="7AEDAA71" w14:textId="77777777" w:rsidTr="00FF74FF">
        <w:trPr>
          <w:trHeight w:val="340"/>
        </w:trPr>
        <w:tc>
          <w:tcPr>
            <w:tcW w:w="3069" w:type="dxa"/>
            <w:tcBorders>
              <w:top w:val="single" w:sz="4" w:space="0" w:color="000000" w:themeColor="text1"/>
              <w:bottom w:val="single" w:sz="4" w:space="0" w:color="000000" w:themeColor="text1"/>
            </w:tcBorders>
            <w:vAlign w:val="center"/>
          </w:tcPr>
          <w:p w14:paraId="4EBC31C0" w14:textId="13378B75" w:rsidR="00731712" w:rsidRPr="00ED04F5" w:rsidRDefault="008062CC" w:rsidP="00731712">
            <w:pPr>
              <w:jc w:val="right"/>
              <w:rPr>
                <w:rFonts w:ascii="Arial" w:hAnsi="Arial" w:cs="Arial"/>
                <w:bCs/>
                <w:color w:val="auto"/>
                <w:sz w:val="20"/>
                <w:szCs w:val="20"/>
              </w:rPr>
            </w:pPr>
            <w:r w:rsidRPr="00ED04F5">
              <w:rPr>
                <w:rFonts w:ascii="Arial" w:eastAsia="Times New Roman" w:hAnsi="Arial" w:cs="Arial"/>
                <w:bCs/>
                <w:color w:val="auto"/>
                <w:sz w:val="20"/>
                <w:szCs w:val="20"/>
                <w:lang w:eastAsia="en-GB"/>
              </w:rPr>
              <w:t>Substitute(s):</w:t>
            </w:r>
          </w:p>
        </w:tc>
        <w:tc>
          <w:tcPr>
            <w:tcW w:w="7705" w:type="dxa"/>
            <w:tcBorders>
              <w:top w:val="single" w:sz="4" w:space="0" w:color="000000" w:themeColor="text1"/>
              <w:bottom w:val="single" w:sz="4" w:space="0" w:color="000000" w:themeColor="text1"/>
            </w:tcBorders>
            <w:vAlign w:val="center"/>
          </w:tcPr>
          <w:p w14:paraId="24CD817F" w14:textId="3C4085E2" w:rsidR="00731712" w:rsidRPr="00ED04F5" w:rsidRDefault="00D272CB" w:rsidP="00731712">
            <w:pPr>
              <w:rPr>
                <w:rFonts w:ascii="Arial" w:hAnsi="Arial" w:cs="Arial"/>
                <w:b w:val="0"/>
                <w:color w:val="auto"/>
                <w:sz w:val="20"/>
                <w:szCs w:val="20"/>
              </w:rPr>
            </w:pPr>
            <w:r>
              <w:rPr>
                <w:rFonts w:ascii="Arial" w:hAnsi="Arial" w:cs="Arial"/>
                <w:b w:val="0"/>
                <w:color w:val="auto"/>
                <w:sz w:val="20"/>
                <w:szCs w:val="20"/>
              </w:rPr>
              <w:t>Project Manager(s)</w:t>
            </w:r>
          </w:p>
        </w:tc>
      </w:tr>
      <w:tr w:rsidR="00D272CB" w:rsidRPr="00ED04F5" w14:paraId="0E2DBE17" w14:textId="77777777" w:rsidTr="00FF74FF">
        <w:trPr>
          <w:trHeight w:val="340"/>
        </w:trPr>
        <w:tc>
          <w:tcPr>
            <w:tcW w:w="3069" w:type="dxa"/>
            <w:tcBorders>
              <w:top w:val="single" w:sz="4" w:space="0" w:color="000000" w:themeColor="text1"/>
              <w:bottom w:val="single" w:sz="4" w:space="0" w:color="000000" w:themeColor="text1"/>
            </w:tcBorders>
            <w:vAlign w:val="center"/>
          </w:tcPr>
          <w:p w14:paraId="12656EEE" w14:textId="052E3671" w:rsidR="00D272CB" w:rsidRPr="00ED04F5" w:rsidRDefault="00D272CB" w:rsidP="00D272CB">
            <w:pPr>
              <w:jc w:val="right"/>
              <w:rPr>
                <w:rFonts w:ascii="Arial" w:hAnsi="Arial" w:cs="Arial"/>
                <w:bCs/>
                <w:color w:val="auto"/>
                <w:sz w:val="20"/>
                <w:szCs w:val="20"/>
              </w:rPr>
            </w:pPr>
            <w:r w:rsidRPr="00ED04F5">
              <w:rPr>
                <w:rFonts w:ascii="Arial" w:eastAsia="Times New Roman" w:hAnsi="Arial" w:cs="Arial"/>
                <w:bCs/>
                <w:color w:val="auto"/>
                <w:sz w:val="20"/>
                <w:szCs w:val="20"/>
                <w:lang w:eastAsia="en-GB"/>
              </w:rPr>
              <w:t>Persons Responsible for:</w:t>
            </w:r>
          </w:p>
        </w:tc>
        <w:tc>
          <w:tcPr>
            <w:tcW w:w="7705" w:type="dxa"/>
            <w:tcBorders>
              <w:top w:val="single" w:sz="4" w:space="0" w:color="000000" w:themeColor="text1"/>
              <w:bottom w:val="single" w:sz="4" w:space="0" w:color="000000" w:themeColor="text1"/>
            </w:tcBorders>
            <w:vAlign w:val="center"/>
          </w:tcPr>
          <w:p w14:paraId="585D4BB2" w14:textId="1536D55B" w:rsidR="00D272CB" w:rsidRPr="00ED04F5" w:rsidRDefault="00D272CB" w:rsidP="00D272CB">
            <w:pPr>
              <w:rPr>
                <w:rFonts w:ascii="Arial" w:hAnsi="Arial" w:cs="Arial"/>
                <w:b w:val="0"/>
                <w:color w:val="auto"/>
                <w:sz w:val="20"/>
                <w:szCs w:val="20"/>
              </w:rPr>
            </w:pPr>
            <w:r w:rsidRPr="004D70B9">
              <w:rPr>
                <w:rFonts w:ascii="Arial" w:hAnsi="Arial" w:cs="Arial"/>
                <w:b w:val="0"/>
                <w:color w:val="auto"/>
                <w:sz w:val="20"/>
                <w:szCs w:val="20"/>
              </w:rPr>
              <w:t>All Employees and Subcontractors</w:t>
            </w:r>
          </w:p>
        </w:tc>
      </w:tr>
      <w:tr w:rsidR="00D272CB" w:rsidRPr="00ED04F5" w14:paraId="19EB89A4" w14:textId="77777777" w:rsidTr="00C85F95">
        <w:trPr>
          <w:trHeight w:val="340"/>
        </w:trPr>
        <w:tc>
          <w:tcPr>
            <w:tcW w:w="10774" w:type="dxa"/>
            <w:gridSpan w:val="2"/>
            <w:tcBorders>
              <w:top w:val="single" w:sz="4" w:space="0" w:color="000000" w:themeColor="text1"/>
              <w:bottom w:val="single" w:sz="4" w:space="0" w:color="000000" w:themeColor="text1"/>
            </w:tcBorders>
            <w:vAlign w:val="center"/>
          </w:tcPr>
          <w:p w14:paraId="16962A90" w14:textId="55044868" w:rsidR="00D272CB" w:rsidRPr="00ED04F5" w:rsidRDefault="00D272CB" w:rsidP="00D272CB">
            <w:pPr>
              <w:rPr>
                <w:rFonts w:ascii="Arial" w:hAnsi="Arial" w:cs="Arial"/>
                <w:bCs/>
                <w:color w:val="auto"/>
                <w:sz w:val="20"/>
                <w:szCs w:val="20"/>
              </w:rPr>
            </w:pPr>
            <w:r w:rsidRPr="00ED04F5">
              <w:rPr>
                <w:rFonts w:ascii="Arial" w:hAnsi="Arial" w:cs="Arial"/>
                <w:bCs/>
                <w:color w:val="auto"/>
                <w:sz w:val="20"/>
                <w:szCs w:val="20"/>
              </w:rPr>
              <w:t>Company Overview:</w:t>
            </w:r>
          </w:p>
        </w:tc>
      </w:tr>
      <w:tr w:rsidR="00D272CB" w:rsidRPr="00ED04F5" w14:paraId="3804EA43" w14:textId="77777777" w:rsidTr="006D0A6E">
        <w:trPr>
          <w:trHeight w:val="1075"/>
        </w:trPr>
        <w:tc>
          <w:tcPr>
            <w:tcW w:w="10774" w:type="dxa"/>
            <w:gridSpan w:val="2"/>
            <w:tcBorders>
              <w:top w:val="single" w:sz="4" w:space="0" w:color="000000" w:themeColor="text1"/>
              <w:bottom w:val="single" w:sz="4" w:space="0" w:color="000000" w:themeColor="text1"/>
            </w:tcBorders>
            <w:vAlign w:val="center"/>
          </w:tcPr>
          <w:p w14:paraId="103E1053" w14:textId="725568F5" w:rsidR="00D272CB" w:rsidRPr="006D0A6E" w:rsidRDefault="00D272CB" w:rsidP="006D0A6E">
            <w:pPr>
              <w:jc w:val="both"/>
              <w:rPr>
                <w:rFonts w:ascii="Arial" w:hAnsi="Arial" w:cs="Arial"/>
                <w:b w:val="0"/>
                <w:bCs/>
                <w:color w:val="auto"/>
                <w:sz w:val="20"/>
                <w:szCs w:val="20"/>
              </w:rPr>
            </w:pPr>
            <w:r w:rsidRPr="00ED04F5">
              <w:rPr>
                <w:rFonts w:ascii="Arial" w:hAnsi="Arial" w:cs="Arial"/>
                <w:b w:val="0"/>
                <w:bCs/>
                <w:color w:val="auto"/>
                <w:sz w:val="20"/>
                <w:szCs w:val="20"/>
              </w:rPr>
              <w:t>Aventus Energy is a leading</w:t>
            </w:r>
            <w:r>
              <w:rPr>
                <w:rFonts w:ascii="Arial" w:hAnsi="Arial" w:cs="Arial"/>
                <w:b w:val="0"/>
                <w:bCs/>
                <w:color w:val="auto"/>
                <w:sz w:val="20"/>
                <w:szCs w:val="20"/>
              </w:rPr>
              <w:t xml:space="preserve"> Energy &amp; Infrastructure</w:t>
            </w:r>
            <w:r w:rsidRPr="00ED04F5">
              <w:rPr>
                <w:rFonts w:ascii="Arial" w:hAnsi="Arial" w:cs="Arial"/>
                <w:b w:val="0"/>
                <w:bCs/>
                <w:color w:val="auto"/>
                <w:sz w:val="20"/>
                <w:szCs w:val="20"/>
              </w:rPr>
              <w:t xml:space="preserve"> company providing innovative solutions to the energy sector. We are dedicated to delivering complex projects with precision and expertise, contributing to the global shift towards sustainable energy. At Aventus Energy, we value integrity, collaboration, and a forward-thinking approach in everything we do.</w:t>
            </w:r>
          </w:p>
        </w:tc>
      </w:tr>
      <w:tr w:rsidR="00D272CB" w:rsidRPr="00ED04F5" w14:paraId="6DF6EADE" w14:textId="77777777" w:rsidTr="00C85F95">
        <w:trPr>
          <w:trHeight w:val="340"/>
        </w:trPr>
        <w:tc>
          <w:tcPr>
            <w:tcW w:w="10774" w:type="dxa"/>
            <w:gridSpan w:val="2"/>
            <w:tcBorders>
              <w:top w:val="single" w:sz="4" w:space="0" w:color="000000" w:themeColor="text1"/>
              <w:bottom w:val="single" w:sz="4" w:space="0" w:color="000000" w:themeColor="text1"/>
            </w:tcBorders>
            <w:vAlign w:val="center"/>
          </w:tcPr>
          <w:p w14:paraId="51E23422" w14:textId="68F51DC9" w:rsidR="00D272CB" w:rsidRPr="00ED04F5" w:rsidRDefault="00D272CB" w:rsidP="00D272CB">
            <w:pPr>
              <w:rPr>
                <w:rFonts w:ascii="Arial" w:hAnsi="Arial" w:cs="Arial"/>
                <w:bCs/>
                <w:color w:val="auto"/>
                <w:sz w:val="20"/>
                <w:szCs w:val="20"/>
              </w:rPr>
            </w:pPr>
            <w:r w:rsidRPr="00ED04F5">
              <w:rPr>
                <w:rFonts w:ascii="Arial" w:hAnsi="Arial" w:cs="Arial"/>
                <w:bCs/>
                <w:color w:val="auto"/>
                <w:sz w:val="20"/>
                <w:szCs w:val="20"/>
              </w:rPr>
              <w:t>Position Overview:</w:t>
            </w:r>
          </w:p>
        </w:tc>
      </w:tr>
      <w:tr w:rsidR="00D272CB" w:rsidRPr="00ED04F5" w14:paraId="1556BDDA" w14:textId="77777777" w:rsidTr="006D0A6E">
        <w:trPr>
          <w:trHeight w:val="2343"/>
        </w:trPr>
        <w:tc>
          <w:tcPr>
            <w:tcW w:w="10774" w:type="dxa"/>
            <w:gridSpan w:val="2"/>
            <w:tcBorders>
              <w:top w:val="single" w:sz="4" w:space="0" w:color="000000" w:themeColor="text1"/>
              <w:bottom w:val="single" w:sz="4" w:space="0" w:color="000000" w:themeColor="text1"/>
            </w:tcBorders>
            <w:vAlign w:val="center"/>
          </w:tcPr>
          <w:p w14:paraId="047230D3" w14:textId="77777777" w:rsidR="00D272CB" w:rsidRDefault="00D272CB" w:rsidP="006D0A6E">
            <w:pPr>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 xml:space="preserve">The </w:t>
            </w:r>
            <w:r w:rsidRPr="00ED04F5">
              <w:rPr>
                <w:rFonts w:ascii="Arial" w:hAnsi="Arial" w:cs="Arial"/>
                <w:bCs/>
                <w:color w:val="auto"/>
                <w:sz w:val="20"/>
                <w:szCs w:val="20"/>
                <w:lang w:eastAsia="en-GB"/>
              </w:rPr>
              <w:t>Project Administrator</w:t>
            </w:r>
            <w:r w:rsidRPr="00ED04F5">
              <w:rPr>
                <w:rFonts w:ascii="Arial" w:hAnsi="Arial" w:cs="Arial"/>
                <w:b w:val="0"/>
                <w:color w:val="auto"/>
                <w:sz w:val="20"/>
                <w:szCs w:val="20"/>
                <w:lang w:eastAsia="en-GB"/>
              </w:rPr>
              <w:t xml:space="preserve"> will provide essential administrative and coordination support to the project management team, ensuring smooth project execution. This role requires a highly organised and detail-oriented professional who can manage documentation, track project progress, and assist with communication between teams and stakeholders. </w:t>
            </w:r>
          </w:p>
          <w:p w14:paraId="2838CBA1" w14:textId="77777777" w:rsidR="00D272CB" w:rsidRDefault="00D272CB" w:rsidP="006D0A6E">
            <w:pPr>
              <w:jc w:val="both"/>
              <w:rPr>
                <w:rFonts w:ascii="Arial" w:hAnsi="Arial" w:cs="Arial"/>
                <w:b w:val="0"/>
                <w:color w:val="auto"/>
                <w:sz w:val="20"/>
                <w:szCs w:val="20"/>
                <w:lang w:eastAsia="en-GB"/>
              </w:rPr>
            </w:pPr>
          </w:p>
          <w:p w14:paraId="30C49069" w14:textId="2BC7BA0A" w:rsidR="00D272CB" w:rsidRPr="00ED04F5" w:rsidRDefault="00D272CB" w:rsidP="006D0A6E">
            <w:pPr>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 xml:space="preserve">The </w:t>
            </w:r>
            <w:r w:rsidRPr="00ED04F5">
              <w:rPr>
                <w:rFonts w:ascii="Arial" w:hAnsi="Arial" w:cs="Arial"/>
                <w:bCs/>
                <w:color w:val="auto"/>
                <w:sz w:val="20"/>
                <w:szCs w:val="20"/>
                <w:lang w:eastAsia="en-GB"/>
              </w:rPr>
              <w:t>Project Administrator</w:t>
            </w:r>
            <w:r w:rsidRPr="00ED04F5">
              <w:rPr>
                <w:rFonts w:ascii="Arial" w:hAnsi="Arial" w:cs="Arial"/>
                <w:b w:val="0"/>
                <w:color w:val="auto"/>
                <w:sz w:val="20"/>
                <w:szCs w:val="20"/>
                <w:lang w:eastAsia="en-GB"/>
              </w:rPr>
              <w:t xml:space="preserve"> will be key in ensuring efficient project workflows, compliance with industry regulations, and timely delivery of project milestones.</w:t>
            </w:r>
          </w:p>
          <w:p w14:paraId="7FE4E84E" w14:textId="77777777" w:rsidR="00D272CB" w:rsidRPr="00ED04F5" w:rsidRDefault="00D272CB" w:rsidP="006D0A6E">
            <w:pPr>
              <w:jc w:val="both"/>
              <w:rPr>
                <w:rFonts w:ascii="Arial" w:hAnsi="Arial" w:cs="Arial"/>
                <w:b w:val="0"/>
                <w:color w:val="auto"/>
                <w:sz w:val="20"/>
                <w:szCs w:val="20"/>
                <w:lang w:eastAsia="en-GB"/>
              </w:rPr>
            </w:pPr>
          </w:p>
          <w:p w14:paraId="37E2DD76" w14:textId="76433AFE" w:rsidR="00D272CB" w:rsidRPr="00ED04F5" w:rsidRDefault="00D272CB" w:rsidP="006D0A6E">
            <w:pPr>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This position is ideal for individuals who excel in administrative support, organisation, and multitasking within a fast-paced project environment.</w:t>
            </w:r>
          </w:p>
        </w:tc>
      </w:tr>
      <w:tr w:rsidR="00D272CB" w:rsidRPr="00ED04F5" w14:paraId="59839617" w14:textId="77777777" w:rsidTr="00C85F95">
        <w:trPr>
          <w:trHeight w:val="340"/>
        </w:trPr>
        <w:tc>
          <w:tcPr>
            <w:tcW w:w="10774" w:type="dxa"/>
            <w:gridSpan w:val="2"/>
            <w:tcBorders>
              <w:top w:val="single" w:sz="4" w:space="0" w:color="000000" w:themeColor="text1"/>
              <w:bottom w:val="single" w:sz="4" w:space="0" w:color="000000" w:themeColor="text1"/>
            </w:tcBorders>
            <w:vAlign w:val="center"/>
          </w:tcPr>
          <w:p w14:paraId="169B2914" w14:textId="1600D059" w:rsidR="00D272CB" w:rsidRPr="00ED04F5" w:rsidRDefault="00D272CB" w:rsidP="00D272CB">
            <w:pPr>
              <w:rPr>
                <w:rFonts w:ascii="Arial" w:hAnsi="Arial" w:cs="Arial"/>
                <w:bCs/>
                <w:color w:val="auto"/>
                <w:sz w:val="20"/>
                <w:szCs w:val="20"/>
                <w:lang w:eastAsia="en-GB"/>
              </w:rPr>
            </w:pPr>
            <w:r w:rsidRPr="00ED04F5">
              <w:rPr>
                <w:rFonts w:ascii="Arial" w:hAnsi="Arial" w:cs="Arial"/>
                <w:bCs/>
                <w:color w:val="auto"/>
                <w:sz w:val="20"/>
                <w:szCs w:val="20"/>
                <w:lang w:eastAsia="en-GB"/>
              </w:rPr>
              <w:t xml:space="preserve">Key </w:t>
            </w:r>
            <w:r w:rsidRPr="00ED04F5">
              <w:rPr>
                <w:rFonts w:ascii="Arial" w:eastAsia="Times New Roman" w:hAnsi="Arial" w:cs="Arial"/>
                <w:bCs/>
                <w:color w:val="auto"/>
                <w:sz w:val="20"/>
                <w:szCs w:val="20"/>
                <w:lang w:eastAsia="en-GB"/>
              </w:rPr>
              <w:t>Responsibilities:</w:t>
            </w:r>
          </w:p>
        </w:tc>
      </w:tr>
      <w:tr w:rsidR="00D272CB" w:rsidRPr="00ED04F5" w14:paraId="6241B313" w14:textId="77777777" w:rsidTr="00327A87">
        <w:trPr>
          <w:trHeight w:val="340"/>
        </w:trPr>
        <w:tc>
          <w:tcPr>
            <w:tcW w:w="10774" w:type="dxa"/>
            <w:gridSpan w:val="2"/>
            <w:tcBorders>
              <w:top w:val="single" w:sz="4" w:space="0" w:color="000000" w:themeColor="text1"/>
              <w:bottom w:val="single" w:sz="4" w:space="0" w:color="000000" w:themeColor="text1"/>
            </w:tcBorders>
            <w:vAlign w:val="center"/>
          </w:tcPr>
          <w:p w14:paraId="5B495D50" w14:textId="77777777" w:rsidR="0043754F" w:rsidRDefault="0043754F" w:rsidP="006D0A6E">
            <w:pPr>
              <w:spacing w:line="360" w:lineRule="auto"/>
              <w:jc w:val="both"/>
              <w:rPr>
                <w:rFonts w:ascii="Arial" w:hAnsi="Arial" w:cs="Arial"/>
                <w:bCs/>
                <w:color w:val="auto"/>
                <w:sz w:val="20"/>
                <w:szCs w:val="20"/>
                <w:lang w:eastAsia="en-GB"/>
              </w:rPr>
            </w:pPr>
          </w:p>
          <w:p w14:paraId="0C82A092" w14:textId="53A425C2" w:rsidR="00D272CB" w:rsidRPr="00ED04F5" w:rsidRDefault="00D272CB" w:rsidP="006D0A6E">
            <w:pPr>
              <w:spacing w:line="360" w:lineRule="auto"/>
              <w:jc w:val="both"/>
              <w:rPr>
                <w:rFonts w:ascii="Arial" w:hAnsi="Arial" w:cs="Arial"/>
                <w:bCs/>
                <w:color w:val="auto"/>
                <w:sz w:val="20"/>
                <w:szCs w:val="20"/>
                <w:lang w:eastAsia="en-GB"/>
              </w:rPr>
            </w:pPr>
            <w:r w:rsidRPr="00ED04F5">
              <w:rPr>
                <w:rFonts w:ascii="Arial" w:hAnsi="Arial" w:cs="Arial"/>
                <w:bCs/>
                <w:color w:val="auto"/>
                <w:sz w:val="20"/>
                <w:szCs w:val="20"/>
                <w:lang w:eastAsia="en-GB"/>
              </w:rPr>
              <w:t>Project Administration &amp; Coordination:</w:t>
            </w:r>
          </w:p>
          <w:p w14:paraId="6B5B9B14" w14:textId="77777777" w:rsidR="00D272CB" w:rsidRPr="00DD0843"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sidRPr="00DD0843">
              <w:rPr>
                <w:rFonts w:ascii="Arial" w:hAnsi="Arial" w:cs="Arial"/>
                <w:b w:val="0"/>
                <w:bCs/>
                <w:iCs/>
                <w:color w:val="000000"/>
                <w:sz w:val="20"/>
                <w:szCs w:val="20"/>
              </w:rPr>
              <w:t>Provide day</w:t>
            </w:r>
            <w:r w:rsidRPr="00DD0843">
              <w:rPr>
                <w:rFonts w:ascii="Cambria Math" w:hAnsi="Cambria Math" w:cs="Cambria Math"/>
                <w:b w:val="0"/>
                <w:bCs/>
                <w:iCs/>
                <w:color w:val="000000"/>
                <w:sz w:val="20"/>
                <w:szCs w:val="20"/>
              </w:rPr>
              <w:t>‑</w:t>
            </w:r>
            <w:r w:rsidRPr="00DD0843">
              <w:rPr>
                <w:rFonts w:ascii="Arial" w:hAnsi="Arial" w:cs="Arial"/>
                <w:b w:val="0"/>
                <w:bCs/>
                <w:iCs/>
                <w:color w:val="000000"/>
                <w:sz w:val="20"/>
                <w:szCs w:val="20"/>
              </w:rPr>
              <w:t>to</w:t>
            </w:r>
            <w:r w:rsidRPr="00DD0843">
              <w:rPr>
                <w:rFonts w:ascii="Cambria Math" w:hAnsi="Cambria Math" w:cs="Cambria Math"/>
                <w:b w:val="0"/>
                <w:bCs/>
                <w:iCs/>
                <w:color w:val="000000"/>
                <w:sz w:val="20"/>
                <w:szCs w:val="20"/>
              </w:rPr>
              <w:t>‑</w:t>
            </w:r>
            <w:r w:rsidRPr="00DD0843">
              <w:rPr>
                <w:rFonts w:ascii="Arial" w:hAnsi="Arial" w:cs="Arial"/>
                <w:b w:val="0"/>
                <w:bCs/>
                <w:iCs/>
                <w:color w:val="000000"/>
                <w:sz w:val="20"/>
                <w:szCs w:val="20"/>
              </w:rPr>
              <w:t xml:space="preserve">day administrative support to Project Managers and </w:t>
            </w:r>
            <w:r>
              <w:rPr>
                <w:rFonts w:ascii="Arial" w:hAnsi="Arial" w:cs="Arial"/>
                <w:b w:val="0"/>
                <w:bCs/>
                <w:iCs/>
                <w:color w:val="000000"/>
                <w:sz w:val="20"/>
                <w:szCs w:val="20"/>
              </w:rPr>
              <w:t>P</w:t>
            </w:r>
            <w:r w:rsidRPr="00DD0843">
              <w:rPr>
                <w:rFonts w:ascii="Arial" w:hAnsi="Arial" w:cs="Arial"/>
                <w:b w:val="0"/>
                <w:bCs/>
                <w:iCs/>
                <w:color w:val="000000"/>
                <w:sz w:val="20"/>
                <w:szCs w:val="20"/>
              </w:rPr>
              <w:t xml:space="preserve">roject </w:t>
            </w:r>
            <w:r>
              <w:rPr>
                <w:rFonts w:ascii="Arial" w:hAnsi="Arial" w:cs="Arial"/>
                <w:b w:val="0"/>
                <w:bCs/>
                <w:iCs/>
                <w:color w:val="000000"/>
                <w:sz w:val="20"/>
                <w:szCs w:val="20"/>
              </w:rPr>
              <w:t>T</w:t>
            </w:r>
            <w:r w:rsidRPr="00DD0843">
              <w:rPr>
                <w:rFonts w:ascii="Arial" w:hAnsi="Arial" w:cs="Arial"/>
                <w:b w:val="0"/>
                <w:bCs/>
                <w:iCs/>
                <w:color w:val="000000"/>
                <w:sz w:val="20"/>
                <w:szCs w:val="20"/>
              </w:rPr>
              <w:t>eams</w:t>
            </w:r>
          </w:p>
          <w:p w14:paraId="39A2BC00" w14:textId="13ED8E75" w:rsidR="00D272CB"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Support the project team by handling administrative tasks, scheduling meetings, and maintaining project records.</w:t>
            </w:r>
          </w:p>
          <w:p w14:paraId="79637580" w14:textId="77777777" w:rsidR="00D272CB" w:rsidRPr="00DD0843"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sidRPr="00DD0843">
              <w:rPr>
                <w:rFonts w:ascii="Arial" w:hAnsi="Arial" w:cs="Arial"/>
                <w:b w:val="0"/>
                <w:bCs/>
                <w:iCs/>
                <w:color w:val="000000"/>
                <w:sz w:val="20"/>
                <w:szCs w:val="20"/>
              </w:rPr>
              <w:t>Maintain accurate and up</w:t>
            </w:r>
            <w:r w:rsidRPr="00DD0843">
              <w:rPr>
                <w:rFonts w:ascii="Cambria Math" w:hAnsi="Cambria Math" w:cs="Cambria Math"/>
                <w:b w:val="0"/>
                <w:bCs/>
                <w:iCs/>
                <w:color w:val="000000"/>
                <w:sz w:val="20"/>
                <w:szCs w:val="20"/>
              </w:rPr>
              <w:t>‑</w:t>
            </w:r>
            <w:r w:rsidRPr="00DD0843">
              <w:rPr>
                <w:rFonts w:ascii="Arial" w:hAnsi="Arial" w:cs="Arial"/>
                <w:b w:val="0"/>
                <w:bCs/>
                <w:iCs/>
                <w:color w:val="000000"/>
                <w:sz w:val="20"/>
                <w:szCs w:val="20"/>
              </w:rPr>
              <w:t>to</w:t>
            </w:r>
            <w:r w:rsidRPr="00DD0843">
              <w:rPr>
                <w:rFonts w:ascii="Cambria Math" w:hAnsi="Cambria Math" w:cs="Cambria Math"/>
                <w:b w:val="0"/>
                <w:bCs/>
                <w:iCs/>
                <w:color w:val="000000"/>
                <w:sz w:val="20"/>
                <w:szCs w:val="20"/>
              </w:rPr>
              <w:t>‑</w:t>
            </w:r>
            <w:r w:rsidRPr="00DD0843">
              <w:rPr>
                <w:rFonts w:ascii="Arial" w:hAnsi="Arial" w:cs="Arial"/>
                <w:b w:val="0"/>
                <w:bCs/>
                <w:iCs/>
                <w:color w:val="000000"/>
                <w:sz w:val="20"/>
                <w:szCs w:val="20"/>
              </w:rPr>
              <w:t>date project records, documentation, and trackers</w:t>
            </w:r>
          </w:p>
          <w:p w14:paraId="48C4E29E" w14:textId="77777777" w:rsidR="00D272CB" w:rsidRPr="00DD0843"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sidRPr="00DD0843">
              <w:rPr>
                <w:rFonts w:ascii="Arial" w:hAnsi="Arial" w:cs="Arial"/>
                <w:b w:val="0"/>
                <w:bCs/>
                <w:iCs/>
                <w:color w:val="000000"/>
                <w:sz w:val="20"/>
                <w:szCs w:val="20"/>
              </w:rPr>
              <w:t>Support project reporting, schedules, and information flow across teams</w:t>
            </w:r>
          </w:p>
          <w:p w14:paraId="66F136C4" w14:textId="77777777" w:rsidR="00D272CB"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sidRPr="00DD0843">
              <w:rPr>
                <w:rFonts w:ascii="Arial" w:hAnsi="Arial" w:cs="Arial"/>
                <w:b w:val="0"/>
                <w:bCs/>
                <w:iCs/>
                <w:color w:val="000000"/>
                <w:sz w:val="20"/>
                <w:szCs w:val="20"/>
              </w:rPr>
              <w:t xml:space="preserve">Assist with onboarding, inductions, and site or project documentation </w:t>
            </w:r>
            <w:r>
              <w:rPr>
                <w:rFonts w:ascii="Arial" w:hAnsi="Arial" w:cs="Arial"/>
                <w:b w:val="0"/>
                <w:bCs/>
                <w:iCs/>
                <w:color w:val="000000"/>
                <w:sz w:val="20"/>
                <w:szCs w:val="20"/>
              </w:rPr>
              <w:t>as</w:t>
            </w:r>
            <w:r w:rsidRPr="00DD0843">
              <w:rPr>
                <w:rFonts w:ascii="Arial" w:hAnsi="Arial" w:cs="Arial"/>
                <w:b w:val="0"/>
                <w:bCs/>
                <w:iCs/>
                <w:color w:val="000000"/>
                <w:sz w:val="20"/>
                <w:szCs w:val="20"/>
              </w:rPr>
              <w:t xml:space="preserve"> required</w:t>
            </w:r>
          </w:p>
          <w:p w14:paraId="4C30A377" w14:textId="77777777" w:rsidR="00D272CB"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Pr>
                <w:rFonts w:ascii="Arial" w:hAnsi="Arial" w:cs="Arial"/>
                <w:b w:val="0"/>
                <w:bCs/>
                <w:iCs/>
                <w:color w:val="000000"/>
                <w:sz w:val="20"/>
                <w:szCs w:val="20"/>
              </w:rPr>
              <w:t>Collating Job Specific Timesheets</w:t>
            </w:r>
          </w:p>
          <w:p w14:paraId="00FBE134" w14:textId="77777777" w:rsidR="00D272CB"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Pr>
                <w:rFonts w:ascii="Arial" w:hAnsi="Arial" w:cs="Arial"/>
                <w:b w:val="0"/>
                <w:bCs/>
                <w:iCs/>
                <w:color w:val="000000"/>
                <w:sz w:val="20"/>
                <w:szCs w:val="20"/>
              </w:rPr>
              <w:t>Storing Completed / Signed Timesheets in Job Specific Folders</w:t>
            </w:r>
          </w:p>
          <w:p w14:paraId="59FB3A9E" w14:textId="77777777" w:rsidR="00D272CB" w:rsidRPr="007F5126"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Pr>
                <w:rFonts w:ascii="Arial" w:hAnsi="Arial" w:cs="Arial"/>
                <w:b w:val="0"/>
                <w:bCs/>
                <w:iCs/>
                <w:color w:val="000000"/>
                <w:sz w:val="20"/>
                <w:szCs w:val="20"/>
              </w:rPr>
              <w:t>Raising Purchase Orders for Materials, Consumables and Transport</w:t>
            </w:r>
          </w:p>
          <w:p w14:paraId="1604981E" w14:textId="77777777" w:rsidR="00D272CB"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sidRPr="00530B24">
              <w:rPr>
                <w:rFonts w:ascii="Arial" w:hAnsi="Arial" w:cs="Arial"/>
                <w:b w:val="0"/>
                <w:bCs/>
                <w:iCs/>
                <w:color w:val="000000"/>
                <w:sz w:val="20"/>
                <w:szCs w:val="20"/>
              </w:rPr>
              <w:t>General Administration</w:t>
            </w:r>
          </w:p>
          <w:p w14:paraId="494C783C" w14:textId="77777777" w:rsidR="00D272CB" w:rsidRPr="00530B24" w:rsidRDefault="00D272CB" w:rsidP="006D0A6E">
            <w:pPr>
              <w:pStyle w:val="ListParagraph"/>
              <w:numPr>
                <w:ilvl w:val="0"/>
                <w:numId w:val="1"/>
              </w:numPr>
              <w:tabs>
                <w:tab w:val="left" w:pos="1306"/>
              </w:tabs>
              <w:autoSpaceDE w:val="0"/>
              <w:autoSpaceDN w:val="0"/>
              <w:adjustRightInd w:val="0"/>
              <w:spacing w:after="160" w:line="259" w:lineRule="auto"/>
              <w:jc w:val="both"/>
              <w:rPr>
                <w:rFonts w:ascii="Arial" w:hAnsi="Arial" w:cs="Arial"/>
                <w:b w:val="0"/>
                <w:bCs/>
                <w:iCs/>
                <w:color w:val="000000"/>
                <w:sz w:val="20"/>
                <w:szCs w:val="20"/>
              </w:rPr>
            </w:pPr>
            <w:r>
              <w:rPr>
                <w:rFonts w:ascii="Arial" w:hAnsi="Arial" w:cs="Arial"/>
                <w:b w:val="0"/>
                <w:bCs/>
                <w:iCs/>
                <w:color w:val="000000"/>
                <w:sz w:val="20"/>
                <w:szCs w:val="20"/>
              </w:rPr>
              <w:t xml:space="preserve">Maintain / Ordering Office Stationery </w:t>
            </w:r>
          </w:p>
          <w:p w14:paraId="32501FD9" w14:textId="773B8AB3" w:rsidR="00D272CB" w:rsidRPr="00ED04F5" w:rsidRDefault="00D272CB" w:rsidP="006D0A6E">
            <w:pPr>
              <w:spacing w:line="360" w:lineRule="auto"/>
              <w:jc w:val="both"/>
              <w:rPr>
                <w:rFonts w:ascii="Arial" w:hAnsi="Arial" w:cs="Arial"/>
                <w:bCs/>
                <w:color w:val="auto"/>
                <w:sz w:val="20"/>
                <w:szCs w:val="20"/>
                <w:lang w:eastAsia="en-GB"/>
              </w:rPr>
            </w:pPr>
            <w:r w:rsidRPr="00ED04F5">
              <w:rPr>
                <w:rFonts w:ascii="Arial" w:hAnsi="Arial" w:cs="Arial"/>
                <w:bCs/>
                <w:color w:val="auto"/>
                <w:sz w:val="20"/>
                <w:szCs w:val="20"/>
                <w:lang w:eastAsia="en-GB"/>
              </w:rPr>
              <w:t>Document Control &amp; Compliance:</w:t>
            </w:r>
          </w:p>
          <w:p w14:paraId="10EE334B" w14:textId="3BDF7806"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Maintain and organi</w:t>
            </w:r>
            <w:r>
              <w:rPr>
                <w:rFonts w:ascii="Arial" w:hAnsi="Arial" w:cs="Arial"/>
                <w:b w:val="0"/>
                <w:color w:val="auto"/>
                <w:sz w:val="20"/>
                <w:szCs w:val="20"/>
                <w:lang w:eastAsia="en-GB"/>
              </w:rPr>
              <w:t>s</w:t>
            </w:r>
            <w:r w:rsidRPr="00ED04F5">
              <w:rPr>
                <w:rFonts w:ascii="Arial" w:hAnsi="Arial" w:cs="Arial"/>
                <w:b w:val="0"/>
                <w:color w:val="auto"/>
                <w:sz w:val="20"/>
                <w:szCs w:val="20"/>
                <w:lang w:eastAsia="en-GB"/>
              </w:rPr>
              <w:t>e all project-related documents, ensuring compliance with company policies and industry regulations.</w:t>
            </w:r>
          </w:p>
          <w:p w14:paraId="1D328DC1" w14:textId="60122D9D"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Assist with version control of project documentation, including drawings, contracts, and reports.</w:t>
            </w:r>
          </w:p>
          <w:p w14:paraId="7583465C" w14:textId="3774DFDC" w:rsidR="00D272CB" w:rsidRPr="00ED04F5" w:rsidRDefault="00D272CB" w:rsidP="006D0A6E">
            <w:pPr>
              <w:numPr>
                <w:ilvl w:val="0"/>
                <w:numId w:val="1"/>
              </w:numPr>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Ensure that all project records are accurately filed and easily accessible for audits and reference.</w:t>
            </w:r>
          </w:p>
          <w:p w14:paraId="71CD17DD" w14:textId="77777777" w:rsidR="00D272CB" w:rsidRPr="00ED04F5" w:rsidRDefault="00D272CB" w:rsidP="006D0A6E">
            <w:pPr>
              <w:ind w:left="720"/>
              <w:jc w:val="both"/>
              <w:rPr>
                <w:rFonts w:ascii="Arial" w:hAnsi="Arial" w:cs="Arial"/>
                <w:b w:val="0"/>
                <w:color w:val="auto"/>
                <w:sz w:val="20"/>
                <w:szCs w:val="20"/>
                <w:lang w:eastAsia="en-GB"/>
              </w:rPr>
            </w:pPr>
          </w:p>
          <w:p w14:paraId="01515318" w14:textId="18189A3D" w:rsidR="00D272CB" w:rsidRPr="00ED04F5" w:rsidRDefault="00D272CB" w:rsidP="006D0A6E">
            <w:pPr>
              <w:spacing w:line="276" w:lineRule="auto"/>
              <w:jc w:val="both"/>
              <w:rPr>
                <w:rFonts w:ascii="Arial" w:hAnsi="Arial" w:cs="Arial"/>
                <w:b w:val="0"/>
                <w:color w:val="auto"/>
                <w:sz w:val="20"/>
                <w:szCs w:val="20"/>
                <w:lang w:eastAsia="en-GB"/>
              </w:rPr>
            </w:pPr>
            <w:r w:rsidRPr="00ED04F5">
              <w:rPr>
                <w:rFonts w:ascii="Arial" w:hAnsi="Arial" w:cs="Arial"/>
                <w:bCs/>
                <w:color w:val="auto"/>
                <w:sz w:val="20"/>
                <w:szCs w:val="20"/>
                <w:lang w:eastAsia="en-GB"/>
              </w:rPr>
              <w:t xml:space="preserve">Procurement &amp; Logistics Support: </w:t>
            </w:r>
          </w:p>
          <w:p w14:paraId="70A14509" w14:textId="77777777"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Assist procurement teams by tracking purchase orders, invoices, and supplier deliveries.</w:t>
            </w:r>
          </w:p>
          <w:p w14:paraId="75E24B13" w14:textId="77777777"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Coordinate with logistics teams to schedule and monitor the delivery of materials and equipment.</w:t>
            </w:r>
          </w:p>
          <w:p w14:paraId="53A29B3D" w14:textId="05670BD2" w:rsidR="00D272CB" w:rsidRPr="00ED04F5" w:rsidRDefault="00D272CB" w:rsidP="006D0A6E">
            <w:pPr>
              <w:numPr>
                <w:ilvl w:val="0"/>
                <w:numId w:val="1"/>
              </w:numPr>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Support inventory management and ensure timely procurement of project resources.</w:t>
            </w:r>
          </w:p>
          <w:p w14:paraId="6F9C7C75" w14:textId="77777777" w:rsidR="00D272CB" w:rsidRPr="00ED04F5" w:rsidRDefault="00D272CB" w:rsidP="006D0A6E">
            <w:pPr>
              <w:ind w:left="720"/>
              <w:jc w:val="both"/>
              <w:rPr>
                <w:rFonts w:ascii="Arial" w:hAnsi="Arial" w:cs="Arial"/>
                <w:b w:val="0"/>
                <w:color w:val="auto"/>
                <w:sz w:val="20"/>
                <w:szCs w:val="20"/>
                <w:lang w:eastAsia="en-GB"/>
              </w:rPr>
            </w:pPr>
          </w:p>
          <w:p w14:paraId="23283025" w14:textId="511E97CF" w:rsidR="00D272CB" w:rsidRPr="00ED04F5" w:rsidRDefault="00D272CB" w:rsidP="006D0A6E">
            <w:pPr>
              <w:spacing w:line="276" w:lineRule="auto"/>
              <w:jc w:val="both"/>
              <w:rPr>
                <w:rFonts w:ascii="Arial" w:hAnsi="Arial" w:cs="Arial"/>
                <w:bCs/>
                <w:color w:val="auto"/>
                <w:sz w:val="20"/>
                <w:szCs w:val="20"/>
                <w:lang w:eastAsia="en-GB"/>
              </w:rPr>
            </w:pPr>
            <w:r w:rsidRPr="00ED04F5">
              <w:rPr>
                <w:rFonts w:ascii="Arial" w:hAnsi="Arial" w:cs="Arial"/>
                <w:bCs/>
                <w:color w:val="auto"/>
                <w:sz w:val="20"/>
                <w:szCs w:val="20"/>
                <w:lang w:eastAsia="en-GB"/>
              </w:rPr>
              <w:t xml:space="preserve">Communication &amp; Support: </w:t>
            </w:r>
          </w:p>
          <w:p w14:paraId="56A07338" w14:textId="77777777"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Act as a liaison between project teams, clients, suppliers, and subcontractors to facilitate clear communication.</w:t>
            </w:r>
          </w:p>
          <w:p w14:paraId="647108C7" w14:textId="77777777"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Respond to inquiries and requests for information from internal and external stakeholders.</w:t>
            </w:r>
          </w:p>
          <w:p w14:paraId="3E45A9BF" w14:textId="5F6AA789" w:rsidR="00D272CB" w:rsidRPr="00ED04F5" w:rsidRDefault="00D272CB" w:rsidP="006D0A6E">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Prepare and circulate internal project communications, ensuring key updates are shared with relevant teams.</w:t>
            </w:r>
          </w:p>
          <w:p w14:paraId="29454750" w14:textId="77777777" w:rsidR="00D272CB" w:rsidRPr="00ED04F5" w:rsidRDefault="00D272CB" w:rsidP="006D0A6E">
            <w:pPr>
              <w:pStyle w:val="ListParagraph"/>
              <w:spacing w:line="276" w:lineRule="auto"/>
              <w:jc w:val="both"/>
              <w:rPr>
                <w:rFonts w:ascii="Arial" w:hAnsi="Arial" w:cs="Arial"/>
                <w:b w:val="0"/>
                <w:color w:val="auto"/>
                <w:sz w:val="20"/>
                <w:szCs w:val="20"/>
                <w:lang w:eastAsia="en-GB"/>
              </w:rPr>
            </w:pPr>
          </w:p>
          <w:p w14:paraId="0BFF753F" w14:textId="5AC2529A" w:rsidR="00D272CB" w:rsidRPr="00ED04F5" w:rsidRDefault="00D272CB" w:rsidP="0043754F">
            <w:pPr>
              <w:tabs>
                <w:tab w:val="left" w:pos="1306"/>
              </w:tabs>
              <w:autoSpaceDE w:val="0"/>
              <w:autoSpaceDN w:val="0"/>
              <w:adjustRightInd w:val="0"/>
              <w:spacing w:after="160" w:line="259" w:lineRule="auto"/>
              <w:jc w:val="both"/>
              <w:rPr>
                <w:rFonts w:ascii="Arial" w:hAnsi="Arial" w:cs="Arial"/>
                <w:b w:val="0"/>
                <w:bCs/>
                <w:iCs/>
                <w:color w:val="000000"/>
                <w:sz w:val="20"/>
                <w:szCs w:val="20"/>
              </w:rPr>
            </w:pPr>
          </w:p>
        </w:tc>
      </w:tr>
    </w:tbl>
    <w:p w14:paraId="68F4F491" w14:textId="253D3D15" w:rsidR="00856F33" w:rsidRDefault="00856F33" w:rsidP="005414B0">
      <w:pPr>
        <w:rPr>
          <w:rFonts w:eastAsiaTheme="minorHAnsi" w:cstheme="minorHAnsi"/>
          <w:b w:val="0"/>
          <w:bCs/>
          <w:i/>
          <w:color w:val="auto"/>
          <w:sz w:val="20"/>
          <w:szCs w:val="20"/>
          <w:lang w:eastAsia="en-US"/>
        </w:rPr>
      </w:pPr>
    </w:p>
    <w:tbl>
      <w:tblPr>
        <w:tblStyle w:val="TableGrid2"/>
        <w:tblW w:w="10774" w:type="dxa"/>
        <w:tblInd w:w="-147" w:type="dxa"/>
        <w:tblLook w:val="04A0" w:firstRow="1" w:lastRow="0" w:firstColumn="1" w:lastColumn="0" w:noHBand="0" w:noVBand="1"/>
      </w:tblPr>
      <w:tblGrid>
        <w:gridCol w:w="10774"/>
      </w:tblGrid>
      <w:tr w:rsidR="0043754F" w:rsidRPr="00ED04F5" w14:paraId="43515FE9" w14:textId="77777777" w:rsidTr="0043754F">
        <w:trPr>
          <w:trHeight w:val="2978"/>
        </w:trPr>
        <w:tc>
          <w:tcPr>
            <w:tcW w:w="10774" w:type="dxa"/>
            <w:tcBorders>
              <w:top w:val="single" w:sz="4" w:space="0" w:color="000000" w:themeColor="text1"/>
              <w:bottom w:val="single" w:sz="4" w:space="0" w:color="000000" w:themeColor="text1"/>
            </w:tcBorders>
            <w:vAlign w:val="center"/>
          </w:tcPr>
          <w:p w14:paraId="2DFC2CBE" w14:textId="77777777" w:rsidR="0043754F" w:rsidRPr="00ED04F5" w:rsidRDefault="0043754F" w:rsidP="0060439F">
            <w:pPr>
              <w:spacing w:line="360" w:lineRule="auto"/>
              <w:jc w:val="both"/>
              <w:rPr>
                <w:rFonts w:ascii="Arial" w:hAnsi="Arial" w:cs="Arial"/>
                <w:bCs/>
                <w:color w:val="auto"/>
                <w:sz w:val="20"/>
                <w:szCs w:val="20"/>
                <w:lang w:eastAsia="en-GB"/>
              </w:rPr>
            </w:pPr>
            <w:r w:rsidRPr="00ED04F5">
              <w:rPr>
                <w:rFonts w:ascii="Arial" w:hAnsi="Arial" w:cs="Arial"/>
                <w:bCs/>
                <w:color w:val="auto"/>
                <w:sz w:val="20"/>
                <w:szCs w:val="20"/>
                <w:lang w:eastAsia="en-GB"/>
              </w:rPr>
              <w:lastRenderedPageBreak/>
              <w:t>Financial &amp; Budget Support:</w:t>
            </w:r>
          </w:p>
          <w:p w14:paraId="3E4D3430"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Process invoices, purchase orders, and other financial documentation related to project costs.</w:t>
            </w:r>
          </w:p>
          <w:p w14:paraId="32D7F400"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Work with finance teams to ensure accurate and timely payment processing.</w:t>
            </w:r>
          </w:p>
          <w:p w14:paraId="21B86052" w14:textId="77777777" w:rsidR="0043754F" w:rsidRDefault="0043754F" w:rsidP="0060439F">
            <w:pPr>
              <w:spacing w:line="360" w:lineRule="auto"/>
              <w:jc w:val="both"/>
              <w:rPr>
                <w:rFonts w:ascii="Arial" w:hAnsi="Arial" w:cs="Arial"/>
                <w:bCs/>
                <w:color w:val="auto"/>
                <w:sz w:val="20"/>
                <w:szCs w:val="20"/>
                <w:lang w:eastAsia="en-GB"/>
              </w:rPr>
            </w:pPr>
          </w:p>
          <w:p w14:paraId="3953E5BC" w14:textId="77777777" w:rsidR="0043754F" w:rsidRPr="00ED04F5" w:rsidRDefault="0043754F" w:rsidP="0060439F">
            <w:pPr>
              <w:spacing w:line="360" w:lineRule="auto"/>
              <w:jc w:val="both"/>
              <w:rPr>
                <w:rFonts w:ascii="Arial" w:hAnsi="Arial" w:cs="Arial"/>
                <w:bCs/>
                <w:color w:val="auto"/>
                <w:sz w:val="20"/>
                <w:szCs w:val="20"/>
                <w:lang w:eastAsia="en-GB"/>
              </w:rPr>
            </w:pPr>
            <w:r w:rsidRPr="00ED04F5">
              <w:rPr>
                <w:rFonts w:ascii="Arial" w:hAnsi="Arial" w:cs="Arial"/>
                <w:bCs/>
                <w:color w:val="auto"/>
                <w:sz w:val="20"/>
                <w:szCs w:val="20"/>
                <w:lang w:eastAsia="en-GB"/>
              </w:rPr>
              <w:t>Risk Management and Problem Solving:</w:t>
            </w:r>
          </w:p>
          <w:p w14:paraId="62A11CC2"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Identify and escalate project risks or administrative challenges to the appropriate team members.</w:t>
            </w:r>
          </w:p>
          <w:p w14:paraId="5BD2E992" w14:textId="77777777" w:rsidR="0043754F"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Support risk mitigation efforts by ensuring accurate documentation and timely resolution of project issues.</w:t>
            </w:r>
          </w:p>
          <w:p w14:paraId="7D6914D6" w14:textId="3C386DA3" w:rsidR="0043754F" w:rsidRPr="0043754F"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43754F">
              <w:rPr>
                <w:rFonts w:ascii="Arial" w:hAnsi="Arial" w:cs="Arial"/>
                <w:b w:val="0"/>
                <w:color w:val="auto"/>
                <w:sz w:val="20"/>
                <w:szCs w:val="20"/>
                <w:lang w:eastAsia="en-GB"/>
              </w:rPr>
              <w:t>Maintain confidentiality and handle sensitive project information with discretion.</w:t>
            </w:r>
          </w:p>
        </w:tc>
      </w:tr>
      <w:tr w:rsidR="0043754F" w:rsidRPr="00ED04F5" w14:paraId="6147B557" w14:textId="77777777" w:rsidTr="00F16510">
        <w:trPr>
          <w:trHeight w:val="340"/>
        </w:trPr>
        <w:tc>
          <w:tcPr>
            <w:tcW w:w="10774" w:type="dxa"/>
            <w:tcBorders>
              <w:top w:val="single" w:sz="4" w:space="0" w:color="000000" w:themeColor="text1"/>
              <w:bottom w:val="single" w:sz="4" w:space="0" w:color="000000" w:themeColor="text1"/>
            </w:tcBorders>
            <w:vAlign w:val="center"/>
          </w:tcPr>
          <w:p w14:paraId="23D94563" w14:textId="77777777" w:rsidR="0043754F" w:rsidRPr="00ED04F5" w:rsidRDefault="0043754F" w:rsidP="00F16510">
            <w:pPr>
              <w:tabs>
                <w:tab w:val="left" w:pos="2813"/>
              </w:tabs>
              <w:autoSpaceDE w:val="0"/>
              <w:autoSpaceDN w:val="0"/>
              <w:adjustRightInd w:val="0"/>
              <w:spacing w:line="259" w:lineRule="auto"/>
              <w:rPr>
                <w:rFonts w:ascii="Arial" w:hAnsi="Arial" w:cs="Arial"/>
                <w:i/>
                <w:color w:val="000000"/>
                <w:sz w:val="20"/>
                <w:szCs w:val="20"/>
              </w:rPr>
            </w:pPr>
            <w:r w:rsidRPr="00ED04F5">
              <w:rPr>
                <w:rFonts w:ascii="Arial" w:hAnsi="Arial" w:cs="Arial"/>
                <w:color w:val="000000"/>
                <w:sz w:val="20"/>
                <w:szCs w:val="20"/>
              </w:rPr>
              <w:t xml:space="preserve">Qualifications / Requirements / Experience: </w:t>
            </w:r>
          </w:p>
        </w:tc>
      </w:tr>
      <w:tr w:rsidR="0043754F" w:rsidRPr="00ED04F5" w14:paraId="22C367D5" w14:textId="77777777" w:rsidTr="0043754F">
        <w:trPr>
          <w:trHeight w:val="6569"/>
        </w:trPr>
        <w:tc>
          <w:tcPr>
            <w:tcW w:w="10774" w:type="dxa"/>
            <w:tcBorders>
              <w:top w:val="single" w:sz="4" w:space="0" w:color="000000" w:themeColor="text1"/>
              <w:bottom w:val="single" w:sz="4" w:space="0" w:color="000000" w:themeColor="text1"/>
            </w:tcBorders>
            <w:vAlign w:val="center"/>
          </w:tcPr>
          <w:p w14:paraId="1704A44C" w14:textId="77777777" w:rsidR="0043754F" w:rsidRPr="00ED04F5" w:rsidRDefault="0043754F" w:rsidP="0043754F">
            <w:pPr>
              <w:tabs>
                <w:tab w:val="left" w:pos="2813"/>
              </w:tabs>
              <w:autoSpaceDE w:val="0"/>
              <w:autoSpaceDN w:val="0"/>
              <w:adjustRightInd w:val="0"/>
              <w:spacing w:line="259" w:lineRule="auto"/>
              <w:jc w:val="both"/>
              <w:rPr>
                <w:rFonts w:ascii="Arial" w:hAnsi="Arial" w:cs="Arial"/>
                <w:bCs/>
                <w:color w:val="000000"/>
                <w:sz w:val="20"/>
                <w:szCs w:val="20"/>
              </w:rPr>
            </w:pPr>
          </w:p>
          <w:p w14:paraId="281FBB59" w14:textId="77777777" w:rsidR="0043754F" w:rsidRPr="00D272CB" w:rsidRDefault="0043754F" w:rsidP="0043754F">
            <w:pPr>
              <w:tabs>
                <w:tab w:val="left" w:pos="2813"/>
              </w:tabs>
              <w:autoSpaceDE w:val="0"/>
              <w:autoSpaceDN w:val="0"/>
              <w:adjustRightInd w:val="0"/>
              <w:spacing w:line="360" w:lineRule="auto"/>
              <w:jc w:val="both"/>
              <w:rPr>
                <w:rFonts w:ascii="Arial" w:hAnsi="Arial" w:cs="Arial"/>
                <w:b w:val="0"/>
                <w:bCs/>
                <w:color w:val="000000"/>
                <w:sz w:val="20"/>
                <w:szCs w:val="20"/>
              </w:rPr>
            </w:pPr>
            <w:r w:rsidRPr="00ED04F5">
              <w:rPr>
                <w:rFonts w:ascii="Arial" w:hAnsi="Arial" w:cs="Arial"/>
                <w:bCs/>
                <w:color w:val="000000"/>
                <w:sz w:val="20"/>
                <w:szCs w:val="20"/>
              </w:rPr>
              <w:t>Experience:</w:t>
            </w:r>
          </w:p>
          <w:p w14:paraId="64630099" w14:textId="77777777" w:rsidR="0043754F" w:rsidRPr="00ED04F5" w:rsidRDefault="0043754F" w:rsidP="0043754F">
            <w:pPr>
              <w:numPr>
                <w:ilvl w:val="0"/>
                <w:numId w:val="1"/>
              </w:numPr>
              <w:tabs>
                <w:tab w:val="left" w:pos="2813"/>
              </w:tabs>
              <w:autoSpaceDE w:val="0"/>
              <w:autoSpaceDN w:val="0"/>
              <w:adjustRightInd w:val="0"/>
              <w:spacing w:line="259" w:lineRule="auto"/>
              <w:jc w:val="both"/>
              <w:rPr>
                <w:rFonts w:ascii="Arial" w:hAnsi="Arial" w:cs="Arial"/>
                <w:b w:val="0"/>
                <w:color w:val="000000"/>
                <w:sz w:val="20"/>
                <w:szCs w:val="20"/>
              </w:rPr>
            </w:pPr>
            <w:r>
              <w:rPr>
                <w:rFonts w:ascii="Arial" w:hAnsi="Arial" w:cs="Arial"/>
                <w:b w:val="0"/>
                <w:color w:val="000000"/>
                <w:sz w:val="20"/>
                <w:szCs w:val="20"/>
              </w:rPr>
              <w:t>1-3</w:t>
            </w:r>
            <w:r w:rsidRPr="00ED04F5">
              <w:rPr>
                <w:rFonts w:ascii="Arial" w:hAnsi="Arial" w:cs="Arial"/>
                <w:b w:val="0"/>
                <w:color w:val="000000"/>
                <w:sz w:val="20"/>
                <w:szCs w:val="20"/>
              </w:rPr>
              <w:t xml:space="preserve"> years of experience in an administrative or project support role, preferably within the EPCI, energy, construction, or infrastructure sectors.</w:t>
            </w:r>
          </w:p>
          <w:p w14:paraId="451AE16C" w14:textId="77777777" w:rsidR="0043754F" w:rsidRPr="00ED04F5" w:rsidRDefault="0043754F" w:rsidP="0043754F">
            <w:pPr>
              <w:numPr>
                <w:ilvl w:val="0"/>
                <w:numId w:val="1"/>
              </w:numPr>
              <w:tabs>
                <w:tab w:val="left" w:pos="2813"/>
              </w:tabs>
              <w:autoSpaceDE w:val="0"/>
              <w:autoSpaceDN w:val="0"/>
              <w:adjustRightInd w:val="0"/>
              <w:spacing w:line="259" w:lineRule="auto"/>
              <w:jc w:val="both"/>
              <w:rPr>
                <w:rFonts w:ascii="Arial" w:hAnsi="Arial" w:cs="Arial"/>
                <w:bCs/>
                <w:color w:val="000000"/>
                <w:sz w:val="20"/>
                <w:szCs w:val="20"/>
              </w:rPr>
            </w:pPr>
            <w:r w:rsidRPr="00ED04F5">
              <w:rPr>
                <w:rFonts w:ascii="Arial" w:hAnsi="Arial" w:cs="Arial"/>
                <w:b w:val="0"/>
                <w:color w:val="auto"/>
                <w:sz w:val="20"/>
                <w:szCs w:val="20"/>
                <w:lang w:eastAsia="en-GB"/>
              </w:rPr>
              <w:t>Equivalent work experience in a project administration role within the energy or construction sector</w:t>
            </w:r>
            <w:r>
              <w:rPr>
                <w:rFonts w:ascii="Arial" w:hAnsi="Arial" w:cs="Arial"/>
                <w:b w:val="0"/>
                <w:color w:val="auto"/>
                <w:sz w:val="20"/>
                <w:szCs w:val="20"/>
                <w:lang w:eastAsia="en-GB"/>
              </w:rPr>
              <w:t xml:space="preserve"> is advantageous</w:t>
            </w:r>
            <w:r w:rsidRPr="00ED04F5">
              <w:rPr>
                <w:rFonts w:ascii="Arial" w:hAnsi="Arial" w:cs="Arial"/>
                <w:b w:val="0"/>
                <w:color w:val="auto"/>
                <w:sz w:val="20"/>
                <w:szCs w:val="20"/>
                <w:lang w:eastAsia="en-GB"/>
              </w:rPr>
              <w:t>.</w:t>
            </w:r>
          </w:p>
          <w:p w14:paraId="3346BF08" w14:textId="77777777" w:rsidR="0043754F" w:rsidRPr="00ED04F5" w:rsidRDefault="0043754F" w:rsidP="0043754F">
            <w:pPr>
              <w:numPr>
                <w:ilvl w:val="0"/>
                <w:numId w:val="1"/>
              </w:numPr>
              <w:tabs>
                <w:tab w:val="left" w:pos="2813"/>
              </w:tabs>
              <w:autoSpaceDE w:val="0"/>
              <w:autoSpaceDN w:val="0"/>
              <w:adjustRightInd w:val="0"/>
              <w:spacing w:line="259" w:lineRule="auto"/>
              <w:jc w:val="both"/>
              <w:rPr>
                <w:rFonts w:ascii="Arial" w:hAnsi="Arial" w:cs="Arial"/>
                <w:b w:val="0"/>
                <w:color w:val="000000"/>
                <w:sz w:val="20"/>
                <w:szCs w:val="20"/>
              </w:rPr>
            </w:pPr>
            <w:r w:rsidRPr="00ED04F5">
              <w:rPr>
                <w:rFonts w:ascii="Arial" w:hAnsi="Arial" w:cs="Arial"/>
                <w:b w:val="0"/>
                <w:color w:val="000000"/>
                <w:sz w:val="20"/>
                <w:szCs w:val="20"/>
              </w:rPr>
              <w:t>Familiarity with industry standards and best practices in project administration.</w:t>
            </w:r>
          </w:p>
          <w:p w14:paraId="3C1B64BB" w14:textId="77777777" w:rsidR="0043754F" w:rsidRPr="00ED04F5" w:rsidRDefault="0043754F" w:rsidP="0043754F">
            <w:pPr>
              <w:tabs>
                <w:tab w:val="left" w:pos="2813"/>
              </w:tabs>
              <w:autoSpaceDE w:val="0"/>
              <w:autoSpaceDN w:val="0"/>
              <w:adjustRightInd w:val="0"/>
              <w:spacing w:line="259" w:lineRule="auto"/>
              <w:ind w:left="720"/>
              <w:jc w:val="both"/>
              <w:rPr>
                <w:rFonts w:ascii="Arial" w:hAnsi="Arial" w:cs="Arial"/>
                <w:bCs/>
                <w:color w:val="000000"/>
                <w:sz w:val="20"/>
                <w:szCs w:val="20"/>
              </w:rPr>
            </w:pPr>
          </w:p>
          <w:p w14:paraId="01F43713" w14:textId="77777777" w:rsidR="0043754F" w:rsidRPr="00ED04F5" w:rsidRDefault="0043754F" w:rsidP="0043754F">
            <w:pPr>
              <w:tabs>
                <w:tab w:val="left" w:pos="2813"/>
              </w:tabs>
              <w:autoSpaceDE w:val="0"/>
              <w:autoSpaceDN w:val="0"/>
              <w:adjustRightInd w:val="0"/>
              <w:spacing w:line="360" w:lineRule="auto"/>
              <w:jc w:val="both"/>
              <w:rPr>
                <w:rFonts w:ascii="Arial" w:hAnsi="Arial" w:cs="Arial"/>
                <w:b w:val="0"/>
                <w:bCs/>
                <w:color w:val="000000"/>
                <w:sz w:val="20"/>
                <w:szCs w:val="20"/>
              </w:rPr>
            </w:pPr>
            <w:r w:rsidRPr="00ED04F5">
              <w:rPr>
                <w:rFonts w:ascii="Arial" w:hAnsi="Arial" w:cs="Arial"/>
                <w:bCs/>
                <w:color w:val="000000"/>
                <w:sz w:val="20"/>
                <w:szCs w:val="20"/>
              </w:rPr>
              <w:t>Technical Skills:</w:t>
            </w:r>
          </w:p>
          <w:p w14:paraId="10F17EEA" w14:textId="77777777" w:rsidR="0043754F" w:rsidRPr="00ED04F5" w:rsidRDefault="0043754F" w:rsidP="0043754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Proficiency in day-to-day software (e.g. Microsoft office application</w:t>
            </w:r>
            <w:r>
              <w:rPr>
                <w:rFonts w:ascii="Arial" w:hAnsi="Arial" w:cs="Arial"/>
                <w:b w:val="0"/>
                <w:color w:val="auto"/>
                <w:sz w:val="20"/>
                <w:szCs w:val="20"/>
                <w:lang w:eastAsia="en-GB"/>
              </w:rPr>
              <w:t xml:space="preserve"> including </w:t>
            </w:r>
            <w:r w:rsidRPr="002A763C">
              <w:rPr>
                <w:rFonts w:ascii="Arial" w:hAnsi="Arial" w:cs="Arial"/>
                <w:b w:val="0"/>
                <w:bCs/>
                <w:color w:val="000000" w:themeColor="text1"/>
                <w:sz w:val="20"/>
                <w:szCs w:val="20"/>
                <w:lang w:eastAsia="en-GB"/>
              </w:rPr>
              <w:t>MS Outlook, MS Excel and MS Word</w:t>
            </w:r>
            <w:r w:rsidRPr="00ED04F5">
              <w:rPr>
                <w:rFonts w:ascii="Arial" w:hAnsi="Arial" w:cs="Arial"/>
                <w:b w:val="0"/>
                <w:color w:val="auto"/>
                <w:sz w:val="20"/>
                <w:szCs w:val="20"/>
                <w:lang w:eastAsia="en-GB"/>
              </w:rPr>
              <w:t xml:space="preserve"> or similar tools).</w:t>
            </w:r>
          </w:p>
          <w:p w14:paraId="1B9E9487" w14:textId="77777777" w:rsidR="0043754F" w:rsidRPr="00ED04F5" w:rsidRDefault="0043754F" w:rsidP="0043754F">
            <w:pPr>
              <w:pStyle w:val="ListParagraph"/>
              <w:numPr>
                <w:ilvl w:val="0"/>
                <w:numId w:val="1"/>
              </w:numPr>
              <w:tabs>
                <w:tab w:val="left" w:pos="2813"/>
              </w:tabs>
              <w:autoSpaceDE w:val="0"/>
              <w:autoSpaceDN w:val="0"/>
              <w:adjustRightInd w:val="0"/>
              <w:spacing w:line="259" w:lineRule="auto"/>
              <w:jc w:val="both"/>
              <w:rPr>
                <w:rFonts w:ascii="Arial" w:hAnsi="Arial" w:cs="Arial"/>
                <w:bCs/>
                <w:color w:val="000000"/>
                <w:sz w:val="20"/>
                <w:szCs w:val="20"/>
              </w:rPr>
            </w:pPr>
            <w:r w:rsidRPr="00ED04F5">
              <w:rPr>
                <w:rFonts w:ascii="Arial" w:hAnsi="Arial" w:cs="Arial"/>
                <w:b w:val="0"/>
                <w:color w:val="auto"/>
                <w:sz w:val="20"/>
                <w:szCs w:val="20"/>
                <w:lang w:eastAsia="en-GB"/>
              </w:rPr>
              <w:t xml:space="preserve">Understanding of project life-cycle stages, providing coordination and administrative support throughout. </w:t>
            </w:r>
          </w:p>
          <w:p w14:paraId="2DB4CE65" w14:textId="77777777" w:rsidR="0043754F" w:rsidRPr="00ED04F5" w:rsidRDefault="0043754F" w:rsidP="0043754F">
            <w:pPr>
              <w:pStyle w:val="ListParagraph"/>
              <w:numPr>
                <w:ilvl w:val="0"/>
                <w:numId w:val="1"/>
              </w:numPr>
              <w:tabs>
                <w:tab w:val="left" w:pos="2813"/>
              </w:tabs>
              <w:autoSpaceDE w:val="0"/>
              <w:autoSpaceDN w:val="0"/>
              <w:adjustRightInd w:val="0"/>
              <w:spacing w:line="259" w:lineRule="auto"/>
              <w:jc w:val="both"/>
              <w:rPr>
                <w:rFonts w:ascii="Arial" w:hAnsi="Arial" w:cs="Arial"/>
                <w:bCs/>
                <w:color w:val="000000"/>
                <w:sz w:val="20"/>
                <w:szCs w:val="20"/>
              </w:rPr>
            </w:pPr>
            <w:r w:rsidRPr="00ED04F5">
              <w:rPr>
                <w:rFonts w:ascii="Arial" w:hAnsi="Arial" w:cs="Arial"/>
                <w:b w:val="0"/>
                <w:color w:val="000000"/>
                <w:sz w:val="20"/>
                <w:szCs w:val="20"/>
              </w:rPr>
              <w:t>Experience with document control systems, and procurement platforms.</w:t>
            </w:r>
          </w:p>
          <w:p w14:paraId="0C5EB9E2" w14:textId="77777777" w:rsidR="0043754F" w:rsidRPr="00ED04F5" w:rsidRDefault="0043754F" w:rsidP="0043754F">
            <w:pPr>
              <w:pStyle w:val="ListParagraph"/>
              <w:numPr>
                <w:ilvl w:val="0"/>
                <w:numId w:val="1"/>
              </w:numPr>
              <w:tabs>
                <w:tab w:val="left" w:pos="2813"/>
              </w:tabs>
              <w:autoSpaceDE w:val="0"/>
              <w:autoSpaceDN w:val="0"/>
              <w:adjustRightInd w:val="0"/>
              <w:spacing w:line="259" w:lineRule="auto"/>
              <w:jc w:val="both"/>
              <w:rPr>
                <w:rFonts w:ascii="Arial" w:hAnsi="Arial" w:cs="Arial"/>
                <w:b w:val="0"/>
                <w:color w:val="000000"/>
                <w:sz w:val="20"/>
                <w:szCs w:val="20"/>
              </w:rPr>
            </w:pPr>
            <w:r w:rsidRPr="00ED04F5">
              <w:rPr>
                <w:rFonts w:ascii="Arial" w:hAnsi="Arial" w:cs="Arial"/>
                <w:b w:val="0"/>
                <w:color w:val="000000"/>
                <w:sz w:val="20"/>
                <w:szCs w:val="20"/>
              </w:rPr>
              <w:t>Proactive and self-motivated with a strong work ethic.</w:t>
            </w:r>
          </w:p>
          <w:p w14:paraId="290DC7A1" w14:textId="77777777" w:rsidR="0043754F" w:rsidRPr="00ED04F5" w:rsidRDefault="0043754F" w:rsidP="0043754F">
            <w:pPr>
              <w:pStyle w:val="ListParagraph"/>
              <w:numPr>
                <w:ilvl w:val="0"/>
                <w:numId w:val="1"/>
              </w:numPr>
              <w:tabs>
                <w:tab w:val="left" w:pos="2813"/>
              </w:tabs>
              <w:autoSpaceDE w:val="0"/>
              <w:autoSpaceDN w:val="0"/>
              <w:adjustRightInd w:val="0"/>
              <w:spacing w:line="259" w:lineRule="auto"/>
              <w:jc w:val="both"/>
              <w:rPr>
                <w:rFonts w:ascii="Arial" w:hAnsi="Arial" w:cs="Arial"/>
                <w:b w:val="0"/>
                <w:color w:val="000000"/>
                <w:sz w:val="20"/>
                <w:szCs w:val="20"/>
              </w:rPr>
            </w:pPr>
            <w:r w:rsidRPr="00ED04F5">
              <w:rPr>
                <w:rFonts w:ascii="Arial" w:hAnsi="Arial" w:cs="Arial"/>
                <w:b w:val="0"/>
                <w:color w:val="000000"/>
                <w:sz w:val="20"/>
                <w:szCs w:val="20"/>
              </w:rPr>
              <w:t>High attention to detail and commitment to accuracy.</w:t>
            </w:r>
          </w:p>
          <w:p w14:paraId="10B02BA1" w14:textId="77777777" w:rsidR="0043754F" w:rsidRPr="00ED04F5" w:rsidRDefault="0043754F" w:rsidP="0043754F">
            <w:pPr>
              <w:pStyle w:val="ListParagraph"/>
              <w:tabs>
                <w:tab w:val="left" w:pos="2813"/>
              </w:tabs>
              <w:autoSpaceDE w:val="0"/>
              <w:autoSpaceDN w:val="0"/>
              <w:adjustRightInd w:val="0"/>
              <w:spacing w:line="259" w:lineRule="auto"/>
              <w:jc w:val="both"/>
              <w:rPr>
                <w:rFonts w:ascii="Arial" w:hAnsi="Arial" w:cs="Arial"/>
                <w:bCs/>
                <w:color w:val="000000"/>
                <w:sz w:val="20"/>
                <w:szCs w:val="20"/>
              </w:rPr>
            </w:pPr>
          </w:p>
          <w:p w14:paraId="5186858C" w14:textId="77777777" w:rsidR="0043754F" w:rsidRPr="00ED04F5" w:rsidRDefault="0043754F" w:rsidP="0043754F">
            <w:pPr>
              <w:tabs>
                <w:tab w:val="left" w:pos="2813"/>
              </w:tabs>
              <w:autoSpaceDE w:val="0"/>
              <w:autoSpaceDN w:val="0"/>
              <w:adjustRightInd w:val="0"/>
              <w:spacing w:line="360" w:lineRule="auto"/>
              <w:jc w:val="both"/>
              <w:rPr>
                <w:rFonts w:ascii="Arial" w:hAnsi="Arial" w:cs="Arial"/>
                <w:b w:val="0"/>
                <w:bCs/>
                <w:color w:val="000000"/>
                <w:sz w:val="20"/>
                <w:szCs w:val="20"/>
              </w:rPr>
            </w:pPr>
            <w:r w:rsidRPr="00ED04F5">
              <w:rPr>
                <w:rFonts w:ascii="Arial" w:hAnsi="Arial" w:cs="Arial"/>
                <w:bCs/>
                <w:color w:val="000000"/>
                <w:sz w:val="20"/>
                <w:szCs w:val="20"/>
              </w:rPr>
              <w:t>Soft Skills:</w:t>
            </w:r>
          </w:p>
          <w:p w14:paraId="30BE1F55" w14:textId="77777777" w:rsidR="0043754F" w:rsidRPr="00ED04F5" w:rsidRDefault="0043754F" w:rsidP="0043754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Strong organisational and time-management skills, with the ability to handle multiple priorities.</w:t>
            </w:r>
          </w:p>
          <w:p w14:paraId="08C4C0B2" w14:textId="77777777" w:rsidR="0043754F" w:rsidRPr="00ED04F5" w:rsidRDefault="0043754F" w:rsidP="0043754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Excellent verbal and written communication skills for stakeholder engagement.</w:t>
            </w:r>
          </w:p>
          <w:p w14:paraId="7F2124B5" w14:textId="77777777" w:rsidR="0043754F" w:rsidRPr="00ED04F5" w:rsidRDefault="0043754F" w:rsidP="0043754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Attention to detail with a strong focus on accuracy and compliance.</w:t>
            </w:r>
          </w:p>
          <w:p w14:paraId="358A2EDD" w14:textId="77777777" w:rsidR="0043754F" w:rsidRPr="00ED04F5" w:rsidRDefault="0043754F" w:rsidP="0043754F">
            <w:pPr>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Ability to work independently and within a team in a fast-paced, deadline-driven environment.</w:t>
            </w:r>
          </w:p>
          <w:p w14:paraId="1134988C" w14:textId="77777777" w:rsidR="0043754F" w:rsidRPr="00ED04F5" w:rsidRDefault="0043754F" w:rsidP="0043754F">
            <w:pPr>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Adaptable and able to manage multiple tasks in a dynamic environment.</w:t>
            </w:r>
          </w:p>
          <w:p w14:paraId="29CCF88B" w14:textId="77777777" w:rsidR="0043754F" w:rsidRPr="00ED04F5" w:rsidRDefault="0043754F" w:rsidP="0043754F">
            <w:pPr>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 team player who thrives in collaborative settings.</w:t>
            </w:r>
          </w:p>
          <w:p w14:paraId="3767C37D" w14:textId="77777777" w:rsidR="0043754F" w:rsidRPr="00ED04F5" w:rsidRDefault="0043754F" w:rsidP="0043754F">
            <w:pPr>
              <w:spacing w:line="276" w:lineRule="auto"/>
              <w:ind w:left="720"/>
              <w:jc w:val="both"/>
              <w:rPr>
                <w:rFonts w:ascii="Arial" w:hAnsi="Arial" w:cs="Arial"/>
                <w:b w:val="0"/>
                <w:color w:val="auto"/>
                <w:sz w:val="20"/>
                <w:szCs w:val="20"/>
                <w:lang w:eastAsia="en-GB"/>
              </w:rPr>
            </w:pPr>
          </w:p>
        </w:tc>
      </w:tr>
      <w:tr w:rsidR="0043754F" w:rsidRPr="00ED04F5" w14:paraId="01B56394" w14:textId="77777777" w:rsidTr="00F16510">
        <w:trPr>
          <w:trHeight w:val="340"/>
        </w:trPr>
        <w:tc>
          <w:tcPr>
            <w:tcW w:w="10774" w:type="dxa"/>
            <w:tcBorders>
              <w:top w:val="single" w:sz="4" w:space="0" w:color="000000" w:themeColor="text1"/>
              <w:bottom w:val="single" w:sz="4" w:space="0" w:color="000000" w:themeColor="text1"/>
            </w:tcBorders>
            <w:vAlign w:val="center"/>
          </w:tcPr>
          <w:p w14:paraId="3D730C8D" w14:textId="77777777" w:rsidR="0043754F" w:rsidRPr="00ED04F5" w:rsidRDefault="0043754F" w:rsidP="00F16510">
            <w:pPr>
              <w:tabs>
                <w:tab w:val="left" w:pos="2813"/>
              </w:tabs>
              <w:autoSpaceDE w:val="0"/>
              <w:autoSpaceDN w:val="0"/>
              <w:adjustRightInd w:val="0"/>
              <w:spacing w:line="259" w:lineRule="auto"/>
              <w:rPr>
                <w:rFonts w:ascii="Arial" w:hAnsi="Arial" w:cs="Arial"/>
                <w:color w:val="000000"/>
                <w:sz w:val="20"/>
                <w:szCs w:val="20"/>
              </w:rPr>
            </w:pPr>
            <w:r w:rsidRPr="00ED04F5">
              <w:rPr>
                <w:rFonts w:ascii="Arial" w:hAnsi="Arial" w:cs="Arial"/>
                <w:color w:val="000000"/>
                <w:sz w:val="20"/>
                <w:szCs w:val="20"/>
              </w:rPr>
              <w:t>HSEQ:</w:t>
            </w:r>
          </w:p>
        </w:tc>
      </w:tr>
      <w:tr w:rsidR="0043754F" w:rsidRPr="00ED04F5" w14:paraId="44CDF007" w14:textId="77777777" w:rsidTr="0043754F">
        <w:trPr>
          <w:trHeight w:val="3337"/>
        </w:trPr>
        <w:tc>
          <w:tcPr>
            <w:tcW w:w="10774" w:type="dxa"/>
            <w:tcBorders>
              <w:top w:val="single" w:sz="4" w:space="0" w:color="000000" w:themeColor="text1"/>
              <w:bottom w:val="single" w:sz="4" w:space="0" w:color="000000" w:themeColor="text1"/>
            </w:tcBorders>
            <w:vAlign w:val="center"/>
          </w:tcPr>
          <w:p w14:paraId="26B9DCE4" w14:textId="77777777" w:rsidR="0043754F" w:rsidRPr="00ED04F5" w:rsidRDefault="0043754F" w:rsidP="0060439F">
            <w:pPr>
              <w:pStyle w:val="ListParagraph"/>
              <w:spacing w:line="276" w:lineRule="auto"/>
              <w:jc w:val="both"/>
              <w:rPr>
                <w:rFonts w:ascii="Arial" w:hAnsi="Arial" w:cs="Arial"/>
                <w:b w:val="0"/>
                <w:color w:val="auto"/>
                <w:sz w:val="20"/>
                <w:szCs w:val="20"/>
                <w:lang w:eastAsia="en-GB"/>
              </w:rPr>
            </w:pPr>
          </w:p>
          <w:p w14:paraId="435BCC2E"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All employees have a responsibility for ensuring their own health and safety and that of their colleagues</w:t>
            </w:r>
          </w:p>
          <w:p w14:paraId="33B4D7C7"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Co-operate with Company requirements to ensure that statutory duties are met</w:t>
            </w:r>
          </w:p>
          <w:p w14:paraId="3BC6C9AE"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Do not interfere with or misuse anything supplied for health and safety</w:t>
            </w:r>
          </w:p>
          <w:p w14:paraId="5433F0A0"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Only use equipment and substance where trained to correctly do so</w:t>
            </w:r>
          </w:p>
          <w:p w14:paraId="67A310D9"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 xml:space="preserve">Identify and take any obvious corrective actions to resolve non-conformances and prevent loss in your </w:t>
            </w:r>
          </w:p>
          <w:p w14:paraId="75CA5628"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 xml:space="preserve">immediate area, reporting any hazards to HSEQ Team/Line Manager </w:t>
            </w:r>
          </w:p>
          <w:p w14:paraId="6E582A00"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 xml:space="preserve">Promote the implementation and continuous improvement of the Quality Aspects of the management  </w:t>
            </w:r>
          </w:p>
          <w:p w14:paraId="47502A60"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system.</w:t>
            </w:r>
          </w:p>
          <w:p w14:paraId="69767FC3" w14:textId="77777777" w:rsidR="0043754F" w:rsidRPr="00ED04F5" w:rsidRDefault="0043754F" w:rsidP="0060439F">
            <w:pPr>
              <w:pStyle w:val="ListParagraph"/>
              <w:numPr>
                <w:ilvl w:val="0"/>
                <w:numId w:val="1"/>
              </w:numPr>
              <w:spacing w:line="276" w:lineRule="auto"/>
              <w:jc w:val="both"/>
              <w:rPr>
                <w:rFonts w:ascii="Arial" w:hAnsi="Arial" w:cs="Arial"/>
                <w:b w:val="0"/>
                <w:color w:val="auto"/>
                <w:sz w:val="20"/>
                <w:szCs w:val="20"/>
                <w:lang w:eastAsia="en-GB"/>
              </w:rPr>
            </w:pPr>
            <w:r w:rsidRPr="00ED04F5">
              <w:rPr>
                <w:rFonts w:ascii="Arial" w:hAnsi="Arial" w:cs="Arial"/>
                <w:b w:val="0"/>
                <w:color w:val="auto"/>
                <w:sz w:val="20"/>
                <w:szCs w:val="20"/>
                <w:lang w:eastAsia="en-GB"/>
              </w:rPr>
              <w:t>Support the Company’s environmental stance by following all environmental procedures and policies and assist with the reduction of waste, energy usage and emissions.</w:t>
            </w:r>
          </w:p>
          <w:p w14:paraId="02104259" w14:textId="77777777" w:rsidR="0043754F" w:rsidRPr="00ED04F5" w:rsidRDefault="0043754F" w:rsidP="0060439F">
            <w:pPr>
              <w:tabs>
                <w:tab w:val="left" w:pos="2813"/>
              </w:tabs>
              <w:autoSpaceDE w:val="0"/>
              <w:autoSpaceDN w:val="0"/>
              <w:adjustRightInd w:val="0"/>
              <w:spacing w:line="259" w:lineRule="auto"/>
              <w:jc w:val="both"/>
              <w:rPr>
                <w:rFonts w:ascii="Arial" w:hAnsi="Arial" w:cs="Arial"/>
                <w:b w:val="0"/>
                <w:bCs/>
                <w:color w:val="000000"/>
                <w:sz w:val="20"/>
                <w:szCs w:val="20"/>
              </w:rPr>
            </w:pPr>
          </w:p>
        </w:tc>
      </w:tr>
    </w:tbl>
    <w:p w14:paraId="0E2B4B80" w14:textId="77777777" w:rsidR="0043754F" w:rsidRDefault="0043754F" w:rsidP="005414B0">
      <w:pPr>
        <w:rPr>
          <w:rFonts w:eastAsiaTheme="minorHAnsi" w:cstheme="minorHAnsi"/>
          <w:b w:val="0"/>
          <w:bCs/>
          <w:i/>
          <w:color w:val="auto"/>
          <w:sz w:val="20"/>
          <w:szCs w:val="20"/>
          <w:lang w:eastAsia="en-US"/>
        </w:rPr>
      </w:pPr>
    </w:p>
    <w:p w14:paraId="113058F2" w14:textId="77777777" w:rsidR="0043754F" w:rsidRDefault="0043754F" w:rsidP="005414B0">
      <w:pPr>
        <w:rPr>
          <w:rFonts w:eastAsiaTheme="minorHAnsi" w:cstheme="minorHAnsi"/>
          <w:b w:val="0"/>
          <w:bCs/>
          <w:i/>
          <w:color w:val="auto"/>
          <w:sz w:val="20"/>
          <w:szCs w:val="20"/>
          <w:lang w:eastAsia="en-US"/>
        </w:rPr>
      </w:pPr>
    </w:p>
    <w:tbl>
      <w:tblPr>
        <w:tblStyle w:val="TableGrid2"/>
        <w:tblW w:w="10774" w:type="dxa"/>
        <w:tblInd w:w="-147" w:type="dxa"/>
        <w:tblLook w:val="04A0" w:firstRow="1" w:lastRow="0" w:firstColumn="1" w:lastColumn="0" w:noHBand="0" w:noVBand="1"/>
      </w:tblPr>
      <w:tblGrid>
        <w:gridCol w:w="10774"/>
      </w:tblGrid>
      <w:tr w:rsidR="0043754F" w:rsidRPr="00ED04F5" w14:paraId="220B3EE1" w14:textId="77777777" w:rsidTr="00F16510">
        <w:trPr>
          <w:trHeight w:val="340"/>
        </w:trPr>
        <w:tc>
          <w:tcPr>
            <w:tcW w:w="10774" w:type="dxa"/>
            <w:tcBorders>
              <w:top w:val="single" w:sz="4" w:space="0" w:color="000000" w:themeColor="text1"/>
              <w:bottom w:val="single" w:sz="4" w:space="0" w:color="000000" w:themeColor="text1"/>
            </w:tcBorders>
            <w:vAlign w:val="center"/>
          </w:tcPr>
          <w:p w14:paraId="6A3583B9" w14:textId="77777777" w:rsidR="0043754F" w:rsidRPr="00ED04F5" w:rsidRDefault="0043754F" w:rsidP="00F16510">
            <w:pPr>
              <w:spacing w:line="276" w:lineRule="auto"/>
              <w:rPr>
                <w:rFonts w:ascii="Arial" w:hAnsi="Arial" w:cs="Arial"/>
                <w:b w:val="0"/>
                <w:color w:val="auto"/>
                <w:sz w:val="20"/>
                <w:szCs w:val="20"/>
                <w:lang w:eastAsia="en-GB"/>
              </w:rPr>
            </w:pPr>
            <w:r w:rsidRPr="00ED04F5">
              <w:rPr>
                <w:rFonts w:ascii="Arial" w:hAnsi="Arial" w:cs="Arial"/>
                <w:color w:val="000000"/>
                <w:sz w:val="20"/>
                <w:szCs w:val="20"/>
              </w:rPr>
              <w:lastRenderedPageBreak/>
              <w:t>Aventus Core Values:</w:t>
            </w:r>
          </w:p>
        </w:tc>
      </w:tr>
      <w:tr w:rsidR="0043754F" w:rsidRPr="00ED04F5" w14:paraId="0BDA1D04" w14:textId="77777777" w:rsidTr="00F16510">
        <w:trPr>
          <w:trHeight w:val="340"/>
        </w:trPr>
        <w:tc>
          <w:tcPr>
            <w:tcW w:w="10774" w:type="dxa"/>
            <w:tcBorders>
              <w:top w:val="single" w:sz="4" w:space="0" w:color="000000" w:themeColor="text1"/>
              <w:bottom w:val="single" w:sz="4" w:space="0" w:color="000000" w:themeColor="text1"/>
            </w:tcBorders>
            <w:vAlign w:val="center"/>
          </w:tcPr>
          <w:p w14:paraId="2477FC15" w14:textId="77777777" w:rsidR="0043754F" w:rsidRPr="00ED04F5" w:rsidRDefault="0043754F" w:rsidP="00F16510">
            <w:pPr>
              <w:spacing w:line="276" w:lineRule="auto"/>
              <w:rPr>
                <w:rFonts w:ascii="Arial" w:hAnsi="Arial" w:cs="Arial"/>
                <w:b w:val="0"/>
                <w:color w:val="auto"/>
                <w:sz w:val="20"/>
                <w:szCs w:val="20"/>
                <w:lang w:eastAsia="en-GB"/>
              </w:rPr>
            </w:pPr>
          </w:p>
          <w:p w14:paraId="2A0E69E7" w14:textId="77777777" w:rsidR="0043754F" w:rsidRDefault="0043754F" w:rsidP="00F16510">
            <w:pPr>
              <w:spacing w:line="276" w:lineRule="auto"/>
              <w:rPr>
                <w:rFonts w:ascii="Arial" w:hAnsi="Arial" w:cs="Arial"/>
                <w:b w:val="0"/>
                <w:color w:val="auto"/>
                <w:sz w:val="20"/>
                <w:szCs w:val="20"/>
                <w:lang w:eastAsia="en-GB"/>
              </w:rPr>
            </w:pPr>
            <w:r w:rsidRPr="00ED04F5">
              <w:rPr>
                <w:rFonts w:ascii="Arial" w:hAnsi="Arial" w:cs="Arial"/>
                <w:b w:val="0"/>
                <w:color w:val="auto"/>
                <w:sz w:val="20"/>
                <w:szCs w:val="20"/>
                <w:lang w:eastAsia="en-GB"/>
              </w:rPr>
              <w:t>We expect you to maintain and drive our core values:</w:t>
            </w:r>
          </w:p>
          <w:p w14:paraId="1782EC1B" w14:textId="77777777" w:rsidR="0060439F" w:rsidRPr="00ED04F5" w:rsidRDefault="0060439F" w:rsidP="00F16510">
            <w:pPr>
              <w:spacing w:line="276" w:lineRule="auto"/>
              <w:rPr>
                <w:rFonts w:ascii="Arial" w:hAnsi="Arial" w:cs="Arial"/>
                <w:b w:val="0"/>
                <w:color w:val="auto"/>
                <w:sz w:val="20"/>
                <w:szCs w:val="20"/>
                <w:lang w:eastAsia="en-GB"/>
              </w:rPr>
            </w:pPr>
          </w:p>
          <w:p w14:paraId="06018635" w14:textId="77777777" w:rsidR="0043754F" w:rsidRPr="00ED04F5" w:rsidRDefault="0043754F" w:rsidP="00F16510">
            <w:pPr>
              <w:pStyle w:val="ListParagraph"/>
              <w:numPr>
                <w:ilvl w:val="0"/>
                <w:numId w:val="1"/>
              </w:numPr>
              <w:spacing w:line="276" w:lineRule="auto"/>
              <w:rPr>
                <w:rFonts w:ascii="Arial" w:hAnsi="Arial" w:cs="Arial"/>
                <w:b w:val="0"/>
                <w:color w:val="auto"/>
                <w:sz w:val="20"/>
                <w:szCs w:val="20"/>
                <w:lang w:eastAsia="en-GB"/>
              </w:rPr>
            </w:pPr>
            <w:r w:rsidRPr="00ED04F5">
              <w:rPr>
                <w:rFonts w:ascii="Arial" w:hAnsi="Arial" w:cs="Arial"/>
                <w:b w:val="0"/>
                <w:color w:val="auto"/>
                <w:sz w:val="20"/>
                <w:szCs w:val="20"/>
                <w:lang w:eastAsia="en-GB"/>
              </w:rPr>
              <w:t xml:space="preserve">Knowledge </w:t>
            </w:r>
          </w:p>
          <w:p w14:paraId="03865714" w14:textId="77777777" w:rsidR="0043754F" w:rsidRPr="00ED04F5" w:rsidRDefault="0043754F" w:rsidP="00F16510">
            <w:pPr>
              <w:pStyle w:val="ListParagraph"/>
              <w:numPr>
                <w:ilvl w:val="0"/>
                <w:numId w:val="1"/>
              </w:numPr>
              <w:spacing w:line="276" w:lineRule="auto"/>
              <w:rPr>
                <w:rFonts w:ascii="Arial" w:hAnsi="Arial" w:cs="Arial"/>
                <w:b w:val="0"/>
                <w:color w:val="auto"/>
                <w:sz w:val="20"/>
                <w:szCs w:val="20"/>
                <w:lang w:eastAsia="en-GB"/>
              </w:rPr>
            </w:pPr>
            <w:r w:rsidRPr="00ED04F5">
              <w:rPr>
                <w:rFonts w:ascii="Arial" w:hAnsi="Arial" w:cs="Arial"/>
                <w:b w:val="0"/>
                <w:color w:val="auto"/>
                <w:sz w:val="20"/>
                <w:szCs w:val="20"/>
                <w:lang w:eastAsia="en-GB"/>
              </w:rPr>
              <w:t>Discovery</w:t>
            </w:r>
          </w:p>
          <w:p w14:paraId="53C75A1B" w14:textId="77777777" w:rsidR="0043754F" w:rsidRPr="00ED04F5" w:rsidRDefault="0043754F" w:rsidP="00F16510">
            <w:pPr>
              <w:pStyle w:val="ListParagraph"/>
              <w:numPr>
                <w:ilvl w:val="0"/>
                <w:numId w:val="1"/>
              </w:numPr>
              <w:spacing w:line="276" w:lineRule="auto"/>
              <w:rPr>
                <w:rFonts w:ascii="Arial" w:hAnsi="Arial" w:cs="Arial"/>
                <w:b w:val="0"/>
                <w:color w:val="auto"/>
                <w:sz w:val="20"/>
                <w:szCs w:val="20"/>
                <w:lang w:eastAsia="en-GB"/>
              </w:rPr>
            </w:pPr>
            <w:r w:rsidRPr="00ED04F5">
              <w:rPr>
                <w:rFonts w:ascii="Arial" w:hAnsi="Arial" w:cs="Arial"/>
                <w:b w:val="0"/>
                <w:color w:val="auto"/>
                <w:sz w:val="20"/>
                <w:szCs w:val="20"/>
                <w:lang w:eastAsia="en-GB"/>
              </w:rPr>
              <w:t>Success</w:t>
            </w:r>
          </w:p>
          <w:p w14:paraId="21D88E5C" w14:textId="77777777" w:rsidR="0043754F" w:rsidRPr="00ED04F5" w:rsidRDefault="0043754F" w:rsidP="00F16510">
            <w:pPr>
              <w:spacing w:line="276" w:lineRule="auto"/>
              <w:rPr>
                <w:rFonts w:ascii="Arial" w:hAnsi="Arial" w:cs="Arial"/>
                <w:b w:val="0"/>
                <w:color w:val="auto"/>
                <w:sz w:val="20"/>
                <w:szCs w:val="20"/>
                <w:lang w:eastAsia="en-GB"/>
              </w:rPr>
            </w:pPr>
          </w:p>
        </w:tc>
      </w:tr>
    </w:tbl>
    <w:p w14:paraId="6188B634" w14:textId="77777777" w:rsidR="0043754F" w:rsidRDefault="0043754F" w:rsidP="0043754F">
      <w:pPr>
        <w:rPr>
          <w:rFonts w:eastAsiaTheme="minorHAnsi" w:cstheme="minorHAnsi"/>
          <w:b w:val="0"/>
          <w:bCs/>
          <w:i/>
          <w:color w:val="auto"/>
          <w:sz w:val="20"/>
          <w:szCs w:val="20"/>
          <w:lang w:eastAsia="en-US"/>
        </w:rPr>
      </w:pPr>
    </w:p>
    <w:tbl>
      <w:tblPr>
        <w:tblStyle w:val="TableGrid"/>
        <w:tblW w:w="10796" w:type="dxa"/>
        <w:tblInd w:w="-147" w:type="dxa"/>
        <w:tblLook w:val="04A0" w:firstRow="1" w:lastRow="0" w:firstColumn="1" w:lastColumn="0" w:noHBand="0" w:noVBand="1"/>
      </w:tblPr>
      <w:tblGrid>
        <w:gridCol w:w="1144"/>
        <w:gridCol w:w="4327"/>
        <w:gridCol w:w="969"/>
        <w:gridCol w:w="4356"/>
      </w:tblGrid>
      <w:tr w:rsidR="0083363F" w14:paraId="2A1CE04D" w14:textId="77777777" w:rsidTr="00F16510">
        <w:trPr>
          <w:trHeight w:val="309"/>
        </w:trPr>
        <w:tc>
          <w:tcPr>
            <w:tcW w:w="5471" w:type="dxa"/>
            <w:gridSpan w:val="2"/>
            <w:shd w:val="clear" w:color="auto" w:fill="F2F2F2" w:themeFill="background1" w:themeFillShade="F2"/>
            <w:vAlign w:val="center"/>
          </w:tcPr>
          <w:p w14:paraId="1FC5FD41" w14:textId="77777777" w:rsidR="0083363F" w:rsidRPr="00AF6AA4" w:rsidRDefault="0083363F" w:rsidP="00F16510">
            <w:pPr>
              <w:rPr>
                <w:rFonts w:ascii="Arial" w:hAnsi="Arial" w:cs="Arial"/>
                <w:b w:val="0"/>
                <w:bCs/>
                <w:color w:val="auto"/>
                <w:sz w:val="18"/>
                <w:szCs w:val="18"/>
              </w:rPr>
            </w:pPr>
            <w:r>
              <w:rPr>
                <w:rFonts w:ascii="Arial" w:hAnsi="Arial" w:cs="Arial"/>
                <w:b w:val="0"/>
                <w:bCs/>
                <w:color w:val="auto"/>
                <w:sz w:val="18"/>
                <w:szCs w:val="18"/>
              </w:rPr>
              <w:t>Employee Approval:</w:t>
            </w:r>
          </w:p>
        </w:tc>
        <w:tc>
          <w:tcPr>
            <w:tcW w:w="5325" w:type="dxa"/>
            <w:gridSpan w:val="2"/>
            <w:shd w:val="clear" w:color="auto" w:fill="F2F2F2" w:themeFill="background1" w:themeFillShade="F2"/>
            <w:vAlign w:val="center"/>
          </w:tcPr>
          <w:p w14:paraId="099166AE" w14:textId="77777777" w:rsidR="0083363F" w:rsidRPr="00AF6AA4" w:rsidRDefault="0083363F" w:rsidP="00F16510">
            <w:pPr>
              <w:rPr>
                <w:rFonts w:ascii="Arial" w:hAnsi="Arial" w:cs="Arial"/>
                <w:b w:val="0"/>
                <w:bCs/>
                <w:color w:val="auto"/>
                <w:sz w:val="18"/>
                <w:szCs w:val="18"/>
              </w:rPr>
            </w:pPr>
            <w:r>
              <w:rPr>
                <w:rFonts w:ascii="Arial" w:hAnsi="Arial" w:cs="Arial"/>
                <w:b w:val="0"/>
                <w:bCs/>
                <w:color w:val="auto"/>
                <w:sz w:val="18"/>
                <w:szCs w:val="18"/>
              </w:rPr>
              <w:t>Aventus Approval:</w:t>
            </w:r>
          </w:p>
        </w:tc>
      </w:tr>
      <w:tr w:rsidR="0083363F" w14:paraId="1BC89E71" w14:textId="77777777" w:rsidTr="00F16510">
        <w:trPr>
          <w:trHeight w:val="309"/>
        </w:trPr>
        <w:tc>
          <w:tcPr>
            <w:tcW w:w="1144" w:type="dxa"/>
            <w:vAlign w:val="center"/>
          </w:tcPr>
          <w:p w14:paraId="30D5C191" w14:textId="77777777" w:rsidR="0083363F" w:rsidRPr="00AF6AA4" w:rsidRDefault="0083363F" w:rsidP="00F16510">
            <w:pPr>
              <w:jc w:val="right"/>
              <w:rPr>
                <w:rFonts w:ascii="Arial" w:hAnsi="Arial" w:cs="Arial"/>
                <w:b w:val="0"/>
                <w:bCs/>
                <w:color w:val="auto"/>
                <w:sz w:val="18"/>
                <w:szCs w:val="18"/>
              </w:rPr>
            </w:pPr>
            <w:r w:rsidRPr="00AF6AA4">
              <w:rPr>
                <w:rFonts w:ascii="Arial" w:hAnsi="Arial" w:cs="Arial"/>
                <w:b w:val="0"/>
                <w:bCs/>
                <w:color w:val="auto"/>
                <w:sz w:val="18"/>
                <w:szCs w:val="18"/>
              </w:rPr>
              <w:t>Name:</w:t>
            </w:r>
          </w:p>
        </w:tc>
        <w:tc>
          <w:tcPr>
            <w:tcW w:w="4327" w:type="dxa"/>
            <w:vAlign w:val="center"/>
          </w:tcPr>
          <w:p w14:paraId="136F981E" w14:textId="77777777" w:rsidR="0083363F" w:rsidRPr="00AF6AA4" w:rsidRDefault="0083363F" w:rsidP="00F16510">
            <w:pPr>
              <w:rPr>
                <w:rFonts w:ascii="Arial" w:hAnsi="Arial" w:cs="Arial"/>
                <w:b w:val="0"/>
                <w:bCs/>
                <w:color w:val="auto"/>
                <w:sz w:val="18"/>
                <w:szCs w:val="18"/>
              </w:rPr>
            </w:pPr>
          </w:p>
        </w:tc>
        <w:tc>
          <w:tcPr>
            <w:tcW w:w="969" w:type="dxa"/>
            <w:vAlign w:val="center"/>
          </w:tcPr>
          <w:p w14:paraId="3B2B7278" w14:textId="77777777" w:rsidR="0083363F" w:rsidRPr="00AF6AA4" w:rsidRDefault="0083363F" w:rsidP="00F16510">
            <w:pPr>
              <w:jc w:val="right"/>
              <w:rPr>
                <w:rFonts w:ascii="Arial" w:hAnsi="Arial" w:cs="Arial"/>
                <w:b w:val="0"/>
                <w:bCs/>
                <w:color w:val="auto"/>
                <w:sz w:val="18"/>
                <w:szCs w:val="18"/>
              </w:rPr>
            </w:pPr>
            <w:r w:rsidRPr="00AF6AA4">
              <w:rPr>
                <w:rFonts w:ascii="Arial" w:hAnsi="Arial" w:cs="Arial"/>
                <w:b w:val="0"/>
                <w:bCs/>
                <w:color w:val="auto"/>
                <w:sz w:val="18"/>
                <w:szCs w:val="18"/>
              </w:rPr>
              <w:t>Name:</w:t>
            </w:r>
          </w:p>
        </w:tc>
        <w:tc>
          <w:tcPr>
            <w:tcW w:w="4356" w:type="dxa"/>
            <w:vAlign w:val="center"/>
          </w:tcPr>
          <w:p w14:paraId="0CD32895" w14:textId="77777777" w:rsidR="0083363F" w:rsidRPr="00AF6AA4" w:rsidRDefault="0083363F" w:rsidP="00F16510">
            <w:pPr>
              <w:rPr>
                <w:rFonts w:ascii="Arial" w:hAnsi="Arial" w:cs="Arial"/>
                <w:b w:val="0"/>
                <w:bCs/>
                <w:color w:val="auto"/>
                <w:sz w:val="18"/>
                <w:szCs w:val="18"/>
              </w:rPr>
            </w:pPr>
          </w:p>
        </w:tc>
      </w:tr>
      <w:tr w:rsidR="0083363F" w14:paraId="4336E4DE" w14:textId="77777777" w:rsidTr="00F16510">
        <w:trPr>
          <w:trHeight w:val="309"/>
        </w:trPr>
        <w:tc>
          <w:tcPr>
            <w:tcW w:w="1144" w:type="dxa"/>
            <w:vAlign w:val="center"/>
          </w:tcPr>
          <w:p w14:paraId="7A73255F" w14:textId="77777777" w:rsidR="0083363F" w:rsidRPr="00AF6AA4" w:rsidRDefault="0083363F" w:rsidP="00F16510">
            <w:pPr>
              <w:jc w:val="right"/>
              <w:rPr>
                <w:rFonts w:ascii="Arial" w:hAnsi="Arial" w:cs="Arial"/>
                <w:b w:val="0"/>
                <w:bCs/>
                <w:color w:val="auto"/>
                <w:sz w:val="18"/>
                <w:szCs w:val="18"/>
              </w:rPr>
            </w:pPr>
            <w:r w:rsidRPr="00AF6AA4">
              <w:rPr>
                <w:rFonts w:ascii="Arial" w:hAnsi="Arial" w:cs="Arial"/>
                <w:b w:val="0"/>
                <w:bCs/>
                <w:color w:val="auto"/>
                <w:sz w:val="18"/>
                <w:szCs w:val="18"/>
              </w:rPr>
              <w:t>Sign:</w:t>
            </w:r>
          </w:p>
        </w:tc>
        <w:tc>
          <w:tcPr>
            <w:tcW w:w="4327" w:type="dxa"/>
            <w:vAlign w:val="center"/>
          </w:tcPr>
          <w:p w14:paraId="2E6DA2ED" w14:textId="77777777" w:rsidR="0083363F" w:rsidRPr="00AF6AA4" w:rsidRDefault="0083363F" w:rsidP="00F16510">
            <w:pPr>
              <w:rPr>
                <w:rFonts w:ascii="Arial" w:hAnsi="Arial" w:cs="Arial"/>
                <w:b w:val="0"/>
                <w:bCs/>
                <w:color w:val="auto"/>
                <w:sz w:val="18"/>
                <w:szCs w:val="18"/>
              </w:rPr>
            </w:pPr>
          </w:p>
        </w:tc>
        <w:tc>
          <w:tcPr>
            <w:tcW w:w="969" w:type="dxa"/>
            <w:vAlign w:val="center"/>
          </w:tcPr>
          <w:p w14:paraId="3F1029DA" w14:textId="77777777" w:rsidR="0083363F" w:rsidRPr="00AF6AA4" w:rsidRDefault="0083363F" w:rsidP="00F16510">
            <w:pPr>
              <w:jc w:val="right"/>
              <w:rPr>
                <w:rFonts w:ascii="Arial" w:hAnsi="Arial" w:cs="Arial"/>
                <w:b w:val="0"/>
                <w:bCs/>
                <w:color w:val="auto"/>
                <w:sz w:val="18"/>
                <w:szCs w:val="18"/>
              </w:rPr>
            </w:pPr>
            <w:r w:rsidRPr="00AF6AA4">
              <w:rPr>
                <w:rFonts w:ascii="Arial" w:hAnsi="Arial" w:cs="Arial"/>
                <w:b w:val="0"/>
                <w:bCs/>
                <w:color w:val="auto"/>
                <w:sz w:val="18"/>
                <w:szCs w:val="18"/>
              </w:rPr>
              <w:t>Sign:</w:t>
            </w:r>
          </w:p>
        </w:tc>
        <w:tc>
          <w:tcPr>
            <w:tcW w:w="4356" w:type="dxa"/>
            <w:vAlign w:val="center"/>
          </w:tcPr>
          <w:p w14:paraId="6A225C2C" w14:textId="77777777" w:rsidR="0083363F" w:rsidRPr="00AF6AA4" w:rsidRDefault="0083363F" w:rsidP="00F16510">
            <w:pPr>
              <w:rPr>
                <w:rFonts w:ascii="Arial" w:hAnsi="Arial" w:cs="Arial"/>
                <w:b w:val="0"/>
                <w:bCs/>
                <w:color w:val="auto"/>
                <w:sz w:val="18"/>
                <w:szCs w:val="18"/>
              </w:rPr>
            </w:pPr>
          </w:p>
        </w:tc>
      </w:tr>
      <w:tr w:rsidR="0083363F" w14:paraId="5004D6A0" w14:textId="77777777" w:rsidTr="00F16510">
        <w:trPr>
          <w:trHeight w:val="309"/>
        </w:trPr>
        <w:tc>
          <w:tcPr>
            <w:tcW w:w="1144" w:type="dxa"/>
            <w:vAlign w:val="center"/>
          </w:tcPr>
          <w:p w14:paraId="2BF6ED2B" w14:textId="77777777" w:rsidR="0083363F" w:rsidRPr="00AF6AA4" w:rsidRDefault="0083363F" w:rsidP="00F16510">
            <w:pPr>
              <w:jc w:val="right"/>
              <w:rPr>
                <w:rFonts w:ascii="Arial" w:hAnsi="Arial" w:cs="Arial"/>
                <w:b w:val="0"/>
                <w:bCs/>
                <w:color w:val="auto"/>
                <w:sz w:val="18"/>
                <w:szCs w:val="18"/>
              </w:rPr>
            </w:pPr>
            <w:r w:rsidRPr="00AF6AA4">
              <w:rPr>
                <w:rFonts w:ascii="Arial" w:hAnsi="Arial" w:cs="Arial"/>
                <w:b w:val="0"/>
                <w:bCs/>
                <w:color w:val="auto"/>
                <w:sz w:val="18"/>
                <w:szCs w:val="18"/>
              </w:rPr>
              <w:t>Date:</w:t>
            </w:r>
          </w:p>
        </w:tc>
        <w:tc>
          <w:tcPr>
            <w:tcW w:w="4327" w:type="dxa"/>
            <w:vAlign w:val="center"/>
          </w:tcPr>
          <w:p w14:paraId="3AF56044" w14:textId="77777777" w:rsidR="0083363F" w:rsidRPr="00AF6AA4" w:rsidRDefault="0083363F" w:rsidP="00F16510">
            <w:pPr>
              <w:rPr>
                <w:rFonts w:ascii="Arial" w:hAnsi="Arial" w:cs="Arial"/>
                <w:b w:val="0"/>
                <w:bCs/>
                <w:color w:val="auto"/>
                <w:sz w:val="18"/>
                <w:szCs w:val="18"/>
              </w:rPr>
            </w:pPr>
          </w:p>
        </w:tc>
        <w:tc>
          <w:tcPr>
            <w:tcW w:w="969" w:type="dxa"/>
            <w:vAlign w:val="center"/>
          </w:tcPr>
          <w:p w14:paraId="727ADBC7" w14:textId="77777777" w:rsidR="0083363F" w:rsidRPr="00AF6AA4" w:rsidRDefault="0083363F" w:rsidP="00F16510">
            <w:pPr>
              <w:jc w:val="right"/>
              <w:rPr>
                <w:rFonts w:ascii="Arial" w:hAnsi="Arial" w:cs="Arial"/>
                <w:b w:val="0"/>
                <w:bCs/>
                <w:color w:val="auto"/>
                <w:sz w:val="18"/>
                <w:szCs w:val="18"/>
              </w:rPr>
            </w:pPr>
            <w:r w:rsidRPr="00AF6AA4">
              <w:rPr>
                <w:rFonts w:ascii="Arial" w:hAnsi="Arial" w:cs="Arial"/>
                <w:b w:val="0"/>
                <w:bCs/>
                <w:color w:val="auto"/>
                <w:sz w:val="18"/>
                <w:szCs w:val="18"/>
              </w:rPr>
              <w:t>Date:</w:t>
            </w:r>
          </w:p>
        </w:tc>
        <w:tc>
          <w:tcPr>
            <w:tcW w:w="4356" w:type="dxa"/>
            <w:vAlign w:val="center"/>
          </w:tcPr>
          <w:p w14:paraId="6E4E61A5" w14:textId="77777777" w:rsidR="0083363F" w:rsidRPr="00AF6AA4" w:rsidRDefault="0083363F" w:rsidP="00F16510">
            <w:pPr>
              <w:rPr>
                <w:rFonts w:ascii="Arial" w:hAnsi="Arial" w:cs="Arial"/>
                <w:b w:val="0"/>
                <w:bCs/>
                <w:color w:val="auto"/>
                <w:sz w:val="18"/>
                <w:szCs w:val="18"/>
              </w:rPr>
            </w:pPr>
          </w:p>
        </w:tc>
      </w:tr>
    </w:tbl>
    <w:p w14:paraId="64AA9050" w14:textId="77777777" w:rsidR="0083363F" w:rsidRDefault="0083363F" w:rsidP="0083363F">
      <w:pPr>
        <w:rPr>
          <w:rFonts w:eastAsiaTheme="minorHAnsi" w:cstheme="minorHAnsi"/>
          <w:b w:val="0"/>
          <w:bCs/>
          <w:i/>
          <w:color w:val="auto"/>
          <w:sz w:val="20"/>
          <w:szCs w:val="20"/>
          <w:lang w:eastAsia="en-US"/>
        </w:rPr>
      </w:pPr>
    </w:p>
    <w:p w14:paraId="0F6B3B13" w14:textId="77777777" w:rsidR="0083363F" w:rsidRDefault="0083363F" w:rsidP="0043754F">
      <w:pPr>
        <w:rPr>
          <w:rFonts w:eastAsiaTheme="minorHAnsi" w:cstheme="minorHAnsi"/>
          <w:b w:val="0"/>
          <w:bCs/>
          <w:i/>
          <w:color w:val="auto"/>
          <w:sz w:val="20"/>
          <w:szCs w:val="20"/>
          <w:lang w:eastAsia="en-US"/>
        </w:rPr>
      </w:pPr>
    </w:p>
    <w:p w14:paraId="1A9BE88F" w14:textId="77777777" w:rsidR="0043754F" w:rsidRDefault="0043754F" w:rsidP="005414B0">
      <w:pPr>
        <w:rPr>
          <w:rFonts w:eastAsiaTheme="minorHAnsi" w:cstheme="minorHAnsi"/>
          <w:b w:val="0"/>
          <w:bCs/>
          <w:i/>
          <w:color w:val="auto"/>
          <w:sz w:val="20"/>
          <w:szCs w:val="20"/>
          <w:lang w:eastAsia="en-US"/>
        </w:rPr>
      </w:pPr>
    </w:p>
    <w:sectPr w:rsidR="0043754F" w:rsidSect="006A6888">
      <w:headerReference w:type="default" r:id="rId11"/>
      <w:footerReference w:type="default" r:id="rId12"/>
      <w:pgSz w:w="11906" w:h="16838" w:code="9"/>
      <w:pgMar w:top="1820" w:right="991" w:bottom="720" w:left="720" w:header="56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4EE3" w14:textId="77777777" w:rsidR="00840121" w:rsidRPr="00ED04F5" w:rsidRDefault="00840121" w:rsidP="00A63CE4">
      <w:r w:rsidRPr="00ED04F5">
        <w:separator/>
      </w:r>
    </w:p>
  </w:endnote>
  <w:endnote w:type="continuationSeparator" w:id="0">
    <w:p w14:paraId="68EABD07" w14:textId="77777777" w:rsidR="00840121" w:rsidRPr="00ED04F5" w:rsidRDefault="00840121" w:rsidP="00A63CE4">
      <w:r w:rsidRPr="00ED0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74" w:type="dxa"/>
      <w:tblInd w:w="-147" w:type="dxa"/>
      <w:tblLook w:val="04A0" w:firstRow="1" w:lastRow="0" w:firstColumn="1" w:lastColumn="0" w:noHBand="0" w:noVBand="1"/>
    </w:tblPr>
    <w:tblGrid>
      <w:gridCol w:w="1545"/>
      <w:gridCol w:w="1545"/>
      <w:gridCol w:w="2297"/>
      <w:gridCol w:w="2126"/>
      <w:gridCol w:w="3261"/>
    </w:tblGrid>
    <w:tr w:rsidR="00FC7A8B" w:rsidRPr="00ED04F5" w14:paraId="7EEAA45A" w14:textId="77777777" w:rsidTr="004D70B9">
      <w:trPr>
        <w:trHeight w:hRule="exact" w:val="284"/>
      </w:trPr>
      <w:tc>
        <w:tcPr>
          <w:tcW w:w="1545" w:type="dxa"/>
        </w:tcPr>
        <w:p w14:paraId="4D6CC2C3" w14:textId="09F4A251" w:rsidR="00FC7A8B" w:rsidRPr="00ED04F5" w:rsidRDefault="00FC7A8B" w:rsidP="00FC7A8B">
          <w:pPr>
            <w:rPr>
              <w:rFonts w:ascii="Arial" w:hAnsi="Arial" w:cs="Arial"/>
              <w:b w:val="0"/>
              <w:bCs/>
              <w:color w:val="auto"/>
              <w:sz w:val="20"/>
              <w:szCs w:val="20"/>
              <w:lang w:eastAsia="en-US"/>
            </w:rPr>
          </w:pPr>
          <w:r w:rsidRPr="00ED04F5">
            <w:rPr>
              <w:rFonts w:ascii="Arial" w:hAnsi="Arial" w:cs="Arial"/>
              <w:b w:val="0"/>
              <w:bCs/>
              <w:color w:val="auto"/>
              <w:sz w:val="20"/>
              <w:szCs w:val="20"/>
              <w:lang w:eastAsia="en-US"/>
            </w:rPr>
            <w:t xml:space="preserve">Author: </w:t>
          </w:r>
        </w:p>
      </w:tc>
      <w:tc>
        <w:tcPr>
          <w:tcW w:w="1545" w:type="dxa"/>
        </w:tcPr>
        <w:p w14:paraId="32E6BB99" w14:textId="6C41EFA0" w:rsidR="00FC7A8B" w:rsidRPr="00ED04F5" w:rsidRDefault="00FC7A8B" w:rsidP="00FC7A8B">
          <w:pPr>
            <w:rPr>
              <w:rFonts w:ascii="Arial" w:hAnsi="Arial" w:cs="Arial"/>
              <w:b w:val="0"/>
              <w:bCs/>
              <w:color w:val="auto"/>
              <w:sz w:val="20"/>
              <w:szCs w:val="20"/>
              <w:lang w:eastAsia="en-US"/>
            </w:rPr>
          </w:pPr>
          <w:r w:rsidRPr="00ED04F5">
            <w:rPr>
              <w:rFonts w:ascii="Arial" w:hAnsi="Arial" w:cs="Arial"/>
              <w:b w:val="0"/>
              <w:bCs/>
              <w:color w:val="auto"/>
              <w:sz w:val="20"/>
              <w:szCs w:val="20"/>
              <w:lang w:eastAsia="en-US"/>
            </w:rPr>
            <w:t>HSQE/KF21</w:t>
          </w:r>
        </w:p>
      </w:tc>
      <w:tc>
        <w:tcPr>
          <w:tcW w:w="2297" w:type="dxa"/>
        </w:tcPr>
        <w:p w14:paraId="0779A882" w14:textId="28BC1CA8" w:rsidR="00FC7A8B" w:rsidRPr="00ED04F5" w:rsidRDefault="006D0A6E" w:rsidP="00FC7A8B">
          <w:pPr>
            <w:jc w:val="right"/>
            <w:rPr>
              <w:rFonts w:ascii="Arial" w:hAnsi="Arial" w:cs="Arial"/>
              <w:b w:val="0"/>
              <w:bCs/>
              <w:color w:val="auto"/>
              <w:sz w:val="20"/>
              <w:szCs w:val="20"/>
              <w:lang w:eastAsia="en-US"/>
            </w:rPr>
          </w:pPr>
          <w:r>
            <w:rPr>
              <w:rFonts w:ascii="Arial" w:hAnsi="Arial" w:cs="Arial"/>
              <w:b w:val="0"/>
              <w:bCs/>
              <w:color w:val="auto"/>
              <w:sz w:val="20"/>
              <w:szCs w:val="20"/>
              <w:lang w:eastAsia="en-US"/>
            </w:rPr>
            <w:t xml:space="preserve">Project </w:t>
          </w:r>
          <w:r w:rsidR="0043754F">
            <w:rPr>
              <w:rFonts w:ascii="Arial" w:hAnsi="Arial" w:cs="Arial"/>
              <w:b w:val="0"/>
              <w:bCs/>
              <w:color w:val="auto"/>
              <w:sz w:val="20"/>
              <w:szCs w:val="20"/>
              <w:lang w:eastAsia="en-US"/>
            </w:rPr>
            <w:t>Administrator</w:t>
          </w:r>
          <w:r w:rsidR="0046218E" w:rsidRPr="00ED04F5">
            <w:rPr>
              <w:rFonts w:ascii="Arial" w:hAnsi="Arial" w:cs="Arial"/>
              <w:b w:val="0"/>
              <w:bCs/>
              <w:color w:val="auto"/>
              <w:sz w:val="20"/>
              <w:szCs w:val="20"/>
              <w:lang w:eastAsia="en-US"/>
            </w:rPr>
            <w:t>:</w:t>
          </w:r>
        </w:p>
      </w:tc>
      <w:tc>
        <w:tcPr>
          <w:tcW w:w="2126" w:type="dxa"/>
        </w:tcPr>
        <w:p w14:paraId="58B7A1F7" w14:textId="6C29F831" w:rsidR="00FC7A8B" w:rsidRPr="00ED04F5" w:rsidRDefault="004D70B9" w:rsidP="00FC7A8B">
          <w:pPr>
            <w:rPr>
              <w:rFonts w:ascii="Arial" w:hAnsi="Arial" w:cs="Arial"/>
              <w:b w:val="0"/>
              <w:bCs/>
              <w:color w:val="auto"/>
              <w:sz w:val="20"/>
              <w:szCs w:val="20"/>
              <w:lang w:eastAsia="en-US"/>
            </w:rPr>
          </w:pPr>
          <w:r w:rsidRPr="00ED04F5">
            <w:rPr>
              <w:rFonts w:ascii="Arial" w:hAnsi="Arial" w:cs="Arial"/>
              <w:b w:val="0"/>
              <w:bCs/>
              <w:color w:val="auto"/>
              <w:sz w:val="20"/>
              <w:szCs w:val="20"/>
              <w:lang w:eastAsia="en-US"/>
            </w:rPr>
            <w:t>JD-0</w:t>
          </w:r>
          <w:r w:rsidR="000E4289">
            <w:rPr>
              <w:rFonts w:ascii="Arial" w:hAnsi="Arial" w:cs="Arial"/>
              <w:b w:val="0"/>
              <w:bCs/>
              <w:color w:val="auto"/>
              <w:sz w:val="20"/>
              <w:szCs w:val="20"/>
              <w:lang w:eastAsia="en-US"/>
            </w:rPr>
            <w:t>43</w:t>
          </w:r>
        </w:p>
      </w:tc>
      <w:tc>
        <w:tcPr>
          <w:tcW w:w="3261" w:type="dxa"/>
        </w:tcPr>
        <w:p w14:paraId="6E2D3BED" w14:textId="77777777" w:rsidR="00FC7A8B" w:rsidRPr="00ED04F5" w:rsidRDefault="00FC7A8B" w:rsidP="00FC7A8B">
          <w:pPr>
            <w:widowControl w:val="0"/>
            <w:tabs>
              <w:tab w:val="center" w:pos="4153"/>
              <w:tab w:val="right" w:pos="8306"/>
            </w:tabs>
            <w:jc w:val="both"/>
            <w:rPr>
              <w:rFonts w:ascii="Arial" w:hAnsi="Arial" w:cs="Arial"/>
              <w:b w:val="0"/>
              <w:bCs/>
              <w:i/>
              <w:color w:val="auto"/>
              <w:sz w:val="20"/>
              <w:szCs w:val="20"/>
              <w:lang w:eastAsia="en-US"/>
            </w:rPr>
          </w:pPr>
          <w:r w:rsidRPr="00ED04F5">
            <w:rPr>
              <w:rFonts w:ascii="Arial" w:hAnsi="Arial" w:cs="Arial"/>
              <w:b w:val="0"/>
              <w:bCs/>
              <w:color w:val="auto"/>
              <w:sz w:val="20"/>
              <w:szCs w:val="20"/>
              <w:lang w:eastAsia="en-US"/>
            </w:rPr>
            <w:t xml:space="preserve">Page </w:t>
          </w:r>
          <w:r w:rsidRPr="00ED04F5">
            <w:rPr>
              <w:rFonts w:ascii="Arial" w:hAnsi="Arial" w:cs="Arial"/>
              <w:b w:val="0"/>
              <w:bCs/>
              <w:i/>
              <w:color w:val="auto"/>
              <w:sz w:val="20"/>
              <w:szCs w:val="20"/>
              <w:lang w:eastAsia="en-US"/>
            </w:rPr>
            <w:fldChar w:fldCharType="begin"/>
          </w:r>
          <w:r w:rsidRPr="00ED04F5">
            <w:rPr>
              <w:rFonts w:ascii="Arial" w:hAnsi="Arial" w:cs="Arial"/>
              <w:b w:val="0"/>
              <w:bCs/>
              <w:color w:val="auto"/>
              <w:sz w:val="20"/>
              <w:szCs w:val="20"/>
              <w:lang w:eastAsia="en-US"/>
            </w:rPr>
            <w:instrText xml:space="preserve"> PAGE </w:instrText>
          </w:r>
          <w:r w:rsidRPr="00ED04F5">
            <w:rPr>
              <w:rFonts w:ascii="Arial" w:hAnsi="Arial" w:cs="Arial"/>
              <w:b w:val="0"/>
              <w:bCs/>
              <w:i/>
              <w:color w:val="auto"/>
              <w:sz w:val="20"/>
              <w:szCs w:val="20"/>
              <w:lang w:eastAsia="en-US"/>
            </w:rPr>
            <w:fldChar w:fldCharType="separate"/>
          </w:r>
          <w:r w:rsidRPr="00ED04F5">
            <w:rPr>
              <w:rFonts w:ascii="Arial" w:hAnsi="Arial" w:cs="Arial"/>
              <w:b w:val="0"/>
              <w:bCs/>
              <w:color w:val="auto"/>
              <w:sz w:val="20"/>
              <w:szCs w:val="20"/>
              <w:lang w:eastAsia="en-US"/>
            </w:rPr>
            <w:t>2</w:t>
          </w:r>
          <w:r w:rsidRPr="00ED04F5">
            <w:rPr>
              <w:rFonts w:ascii="Arial" w:hAnsi="Arial" w:cs="Arial"/>
              <w:b w:val="0"/>
              <w:bCs/>
              <w:i/>
              <w:color w:val="auto"/>
              <w:sz w:val="20"/>
              <w:szCs w:val="20"/>
              <w:lang w:eastAsia="en-US"/>
            </w:rPr>
            <w:fldChar w:fldCharType="end"/>
          </w:r>
          <w:r w:rsidRPr="00ED04F5">
            <w:rPr>
              <w:rFonts w:ascii="Arial" w:hAnsi="Arial" w:cs="Arial"/>
              <w:b w:val="0"/>
              <w:bCs/>
              <w:color w:val="auto"/>
              <w:sz w:val="20"/>
              <w:szCs w:val="20"/>
              <w:lang w:eastAsia="en-US"/>
            </w:rPr>
            <w:t xml:space="preserve"> of </w:t>
          </w:r>
          <w:r w:rsidRPr="00ED04F5">
            <w:rPr>
              <w:rFonts w:ascii="Arial" w:hAnsi="Arial" w:cs="Arial"/>
              <w:b w:val="0"/>
              <w:bCs/>
              <w:i/>
              <w:color w:val="auto"/>
              <w:sz w:val="20"/>
              <w:szCs w:val="20"/>
              <w:lang w:eastAsia="en-US"/>
            </w:rPr>
            <w:fldChar w:fldCharType="begin"/>
          </w:r>
          <w:r w:rsidRPr="00ED04F5">
            <w:rPr>
              <w:rFonts w:ascii="Arial" w:hAnsi="Arial" w:cs="Arial"/>
              <w:b w:val="0"/>
              <w:bCs/>
              <w:color w:val="auto"/>
              <w:sz w:val="20"/>
              <w:szCs w:val="20"/>
              <w:lang w:eastAsia="en-US"/>
            </w:rPr>
            <w:instrText xml:space="preserve"> NUMPAGES  </w:instrText>
          </w:r>
          <w:r w:rsidRPr="00ED04F5">
            <w:rPr>
              <w:rFonts w:ascii="Arial" w:hAnsi="Arial" w:cs="Arial"/>
              <w:b w:val="0"/>
              <w:bCs/>
              <w:i/>
              <w:color w:val="auto"/>
              <w:sz w:val="20"/>
              <w:szCs w:val="20"/>
              <w:lang w:eastAsia="en-US"/>
            </w:rPr>
            <w:fldChar w:fldCharType="separate"/>
          </w:r>
          <w:r w:rsidRPr="00ED04F5">
            <w:rPr>
              <w:rFonts w:ascii="Arial" w:hAnsi="Arial" w:cs="Arial"/>
              <w:b w:val="0"/>
              <w:bCs/>
              <w:color w:val="auto"/>
              <w:sz w:val="20"/>
              <w:szCs w:val="20"/>
              <w:lang w:eastAsia="en-US"/>
            </w:rPr>
            <w:t>2</w:t>
          </w:r>
          <w:r w:rsidRPr="00ED04F5">
            <w:rPr>
              <w:rFonts w:ascii="Arial" w:hAnsi="Arial" w:cs="Arial"/>
              <w:b w:val="0"/>
              <w:bCs/>
              <w:i/>
              <w:color w:val="auto"/>
              <w:sz w:val="20"/>
              <w:szCs w:val="20"/>
              <w:lang w:eastAsia="en-US"/>
            </w:rPr>
            <w:fldChar w:fldCharType="end"/>
          </w:r>
          <w:r w:rsidRPr="00ED04F5">
            <w:rPr>
              <w:rFonts w:ascii="Arial" w:hAnsi="Arial" w:cs="Arial"/>
              <w:b w:val="0"/>
              <w:bCs/>
              <w:color w:val="auto"/>
              <w:sz w:val="20"/>
              <w:szCs w:val="20"/>
              <w:lang w:eastAsia="en-US"/>
            </w:rPr>
            <w:t xml:space="preserve">                                                               </w:t>
          </w:r>
        </w:p>
        <w:p w14:paraId="3D3D9785" w14:textId="77777777" w:rsidR="00FC7A8B" w:rsidRPr="00ED04F5" w:rsidRDefault="00FC7A8B" w:rsidP="00FC7A8B">
          <w:pPr>
            <w:rPr>
              <w:rFonts w:ascii="Arial" w:hAnsi="Arial" w:cs="Arial"/>
              <w:b w:val="0"/>
              <w:bCs/>
              <w:color w:val="auto"/>
              <w:sz w:val="20"/>
              <w:szCs w:val="20"/>
              <w:lang w:eastAsia="en-US"/>
            </w:rPr>
          </w:pPr>
        </w:p>
      </w:tc>
    </w:tr>
    <w:tr w:rsidR="00FC7A8B" w:rsidRPr="00ED04F5" w14:paraId="2522E40B" w14:textId="77777777" w:rsidTr="004D70B9">
      <w:trPr>
        <w:trHeight w:hRule="exact" w:val="284"/>
      </w:trPr>
      <w:tc>
        <w:tcPr>
          <w:tcW w:w="1545" w:type="dxa"/>
        </w:tcPr>
        <w:p w14:paraId="41301B2F" w14:textId="27315DA5" w:rsidR="00FC7A8B" w:rsidRPr="00ED04F5" w:rsidRDefault="00FC7A8B" w:rsidP="00FC7A8B">
          <w:pPr>
            <w:rPr>
              <w:rFonts w:ascii="Arial" w:hAnsi="Arial" w:cs="Arial"/>
              <w:b w:val="0"/>
              <w:bCs/>
              <w:color w:val="auto"/>
              <w:sz w:val="20"/>
              <w:szCs w:val="20"/>
              <w:lang w:eastAsia="en-US"/>
            </w:rPr>
          </w:pPr>
          <w:r w:rsidRPr="00ED04F5">
            <w:rPr>
              <w:rFonts w:ascii="Arial" w:hAnsi="Arial" w:cs="Arial"/>
              <w:b w:val="0"/>
              <w:bCs/>
              <w:color w:val="auto"/>
              <w:sz w:val="20"/>
              <w:szCs w:val="20"/>
              <w:lang w:eastAsia="en-US"/>
            </w:rPr>
            <w:t xml:space="preserve">Rev </w:t>
          </w:r>
          <w:r w:rsidR="00E2018F">
            <w:rPr>
              <w:rFonts w:ascii="Arial" w:hAnsi="Arial" w:cs="Arial"/>
              <w:b w:val="0"/>
              <w:bCs/>
              <w:color w:val="auto"/>
              <w:sz w:val="20"/>
              <w:szCs w:val="20"/>
              <w:lang w:eastAsia="en-US"/>
            </w:rPr>
            <w:t>1.0</w:t>
          </w:r>
          <w:r w:rsidRPr="00ED04F5">
            <w:rPr>
              <w:rFonts w:ascii="Arial" w:hAnsi="Arial" w:cs="Arial"/>
              <w:b w:val="0"/>
              <w:bCs/>
              <w:color w:val="auto"/>
              <w:sz w:val="20"/>
              <w:szCs w:val="20"/>
              <w:lang w:eastAsia="en-US"/>
            </w:rPr>
            <w:t xml:space="preserve"> </w:t>
          </w:r>
        </w:p>
      </w:tc>
      <w:tc>
        <w:tcPr>
          <w:tcW w:w="1545" w:type="dxa"/>
        </w:tcPr>
        <w:p w14:paraId="0AB00523" w14:textId="4758BD88" w:rsidR="00FC7A8B" w:rsidRPr="00ED04F5" w:rsidRDefault="00E2018F" w:rsidP="00FC7A8B">
          <w:pPr>
            <w:rPr>
              <w:rFonts w:ascii="Arial" w:hAnsi="Arial" w:cs="Arial"/>
              <w:b w:val="0"/>
              <w:bCs/>
              <w:color w:val="auto"/>
              <w:sz w:val="20"/>
              <w:szCs w:val="20"/>
              <w:lang w:eastAsia="en-US"/>
            </w:rPr>
          </w:pPr>
          <w:r>
            <w:rPr>
              <w:rFonts w:ascii="Arial" w:hAnsi="Arial" w:cs="Arial"/>
              <w:b w:val="0"/>
              <w:bCs/>
              <w:color w:val="auto"/>
              <w:sz w:val="20"/>
              <w:szCs w:val="20"/>
              <w:lang w:eastAsia="en-US"/>
            </w:rPr>
            <w:t>07/01/2026</w:t>
          </w:r>
        </w:p>
      </w:tc>
      <w:tc>
        <w:tcPr>
          <w:tcW w:w="2297" w:type="dxa"/>
        </w:tcPr>
        <w:p w14:paraId="0F30DABF" w14:textId="56D1657B" w:rsidR="00FC7A8B" w:rsidRPr="00ED04F5" w:rsidRDefault="00FC7A8B" w:rsidP="00FC7A8B">
          <w:pPr>
            <w:jc w:val="right"/>
            <w:rPr>
              <w:rFonts w:ascii="Arial" w:hAnsi="Arial" w:cs="Arial"/>
              <w:b w:val="0"/>
              <w:bCs/>
              <w:color w:val="auto"/>
              <w:sz w:val="20"/>
              <w:szCs w:val="20"/>
              <w:lang w:eastAsia="en-US"/>
            </w:rPr>
          </w:pPr>
          <w:r w:rsidRPr="00ED04F5">
            <w:rPr>
              <w:rFonts w:ascii="Arial" w:hAnsi="Arial" w:cs="Arial"/>
              <w:b w:val="0"/>
              <w:bCs/>
              <w:color w:val="auto"/>
              <w:sz w:val="20"/>
              <w:szCs w:val="20"/>
              <w:lang w:eastAsia="en-US"/>
            </w:rPr>
            <w:t>Date Printed:</w:t>
          </w:r>
        </w:p>
      </w:tc>
      <w:tc>
        <w:tcPr>
          <w:tcW w:w="2126" w:type="dxa"/>
        </w:tcPr>
        <w:p w14:paraId="1DC1CDAF" w14:textId="73953CFC" w:rsidR="00FC7A8B" w:rsidRPr="00ED04F5" w:rsidRDefault="00FC7A8B" w:rsidP="00FC7A8B">
          <w:pPr>
            <w:rPr>
              <w:rFonts w:ascii="Arial" w:hAnsi="Arial" w:cs="Arial"/>
              <w:b w:val="0"/>
              <w:bCs/>
              <w:color w:val="auto"/>
              <w:sz w:val="20"/>
              <w:szCs w:val="20"/>
              <w:lang w:eastAsia="en-US"/>
            </w:rPr>
          </w:pPr>
          <w:r w:rsidRPr="00ED04F5">
            <w:rPr>
              <w:rFonts w:ascii="Arial" w:hAnsi="Arial" w:cs="Arial"/>
              <w:b w:val="0"/>
              <w:bCs/>
              <w:i/>
              <w:color w:val="auto"/>
              <w:sz w:val="20"/>
              <w:szCs w:val="20"/>
              <w:lang w:eastAsia="en-US"/>
            </w:rPr>
            <w:fldChar w:fldCharType="begin"/>
          </w:r>
          <w:r w:rsidRPr="00ED04F5">
            <w:rPr>
              <w:rFonts w:ascii="Arial" w:hAnsi="Arial" w:cs="Arial"/>
              <w:b w:val="0"/>
              <w:bCs/>
              <w:color w:val="auto"/>
              <w:sz w:val="20"/>
              <w:szCs w:val="20"/>
              <w:lang w:eastAsia="en-US"/>
            </w:rPr>
            <w:instrText xml:space="preserve"> DATE \@ "dd/MM/yyyy" </w:instrText>
          </w:r>
          <w:r w:rsidRPr="00ED04F5">
            <w:rPr>
              <w:rFonts w:ascii="Arial" w:hAnsi="Arial" w:cs="Arial"/>
              <w:b w:val="0"/>
              <w:bCs/>
              <w:i/>
              <w:color w:val="auto"/>
              <w:sz w:val="20"/>
              <w:szCs w:val="20"/>
              <w:lang w:eastAsia="en-US"/>
            </w:rPr>
            <w:fldChar w:fldCharType="separate"/>
          </w:r>
          <w:r w:rsidR="0060439F">
            <w:rPr>
              <w:rFonts w:ascii="Arial" w:hAnsi="Arial" w:cs="Arial"/>
              <w:b w:val="0"/>
              <w:bCs/>
              <w:noProof/>
              <w:color w:val="auto"/>
              <w:sz w:val="20"/>
              <w:szCs w:val="20"/>
              <w:lang w:eastAsia="en-US"/>
            </w:rPr>
            <w:t>07/01/2026</w:t>
          </w:r>
          <w:r w:rsidRPr="00ED04F5">
            <w:rPr>
              <w:rFonts w:ascii="Arial" w:hAnsi="Arial" w:cs="Arial"/>
              <w:b w:val="0"/>
              <w:bCs/>
              <w:i/>
              <w:color w:val="auto"/>
              <w:sz w:val="20"/>
              <w:szCs w:val="20"/>
              <w:lang w:eastAsia="en-US"/>
            </w:rPr>
            <w:fldChar w:fldCharType="end"/>
          </w:r>
          <w:r w:rsidRPr="00ED04F5">
            <w:rPr>
              <w:rFonts w:ascii="Arial" w:hAnsi="Arial" w:cs="Arial"/>
              <w:b w:val="0"/>
              <w:bCs/>
              <w:color w:val="auto"/>
              <w:sz w:val="20"/>
              <w:szCs w:val="20"/>
              <w:lang w:eastAsia="en-US"/>
            </w:rPr>
            <w:t xml:space="preserve">                                          </w:t>
          </w:r>
        </w:p>
      </w:tc>
      <w:tc>
        <w:tcPr>
          <w:tcW w:w="3261" w:type="dxa"/>
        </w:tcPr>
        <w:p w14:paraId="2EFC6E5E" w14:textId="7F758810" w:rsidR="00FC7A8B" w:rsidRPr="00ED04F5" w:rsidRDefault="00FC7A8B" w:rsidP="00FC7A8B">
          <w:pPr>
            <w:rPr>
              <w:rFonts w:ascii="Arial" w:hAnsi="Arial" w:cs="Arial"/>
              <w:b w:val="0"/>
              <w:bCs/>
              <w:color w:val="auto"/>
              <w:sz w:val="20"/>
              <w:szCs w:val="20"/>
              <w:lang w:eastAsia="en-US"/>
            </w:rPr>
          </w:pPr>
          <w:r w:rsidRPr="00ED04F5">
            <w:rPr>
              <w:rFonts w:ascii="Arial" w:hAnsi="Arial" w:cs="Arial"/>
              <w:b w:val="0"/>
              <w:bCs/>
              <w:color w:val="auto"/>
              <w:sz w:val="20"/>
              <w:szCs w:val="20"/>
              <w:lang w:eastAsia="en-US"/>
            </w:rPr>
            <w:t>Uncontrolled when printed</w:t>
          </w:r>
        </w:p>
      </w:tc>
    </w:tr>
  </w:tbl>
  <w:p w14:paraId="295E7B1C" w14:textId="183B7E48" w:rsidR="003F6C52" w:rsidRPr="00ED04F5" w:rsidRDefault="00945143" w:rsidP="00945143">
    <w:pPr>
      <w:pStyle w:val="Footer"/>
      <w:tabs>
        <w:tab w:val="clear" w:pos="4513"/>
        <w:tab w:val="clear" w:pos="9026"/>
        <w:tab w:val="left" w:pos="2340"/>
      </w:tabs>
    </w:pPr>
    <w:r w:rsidRPr="00ED04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3CCA" w14:textId="77777777" w:rsidR="00840121" w:rsidRPr="00ED04F5" w:rsidRDefault="00840121" w:rsidP="00A63CE4">
      <w:r w:rsidRPr="00ED04F5">
        <w:separator/>
      </w:r>
    </w:p>
  </w:footnote>
  <w:footnote w:type="continuationSeparator" w:id="0">
    <w:p w14:paraId="3D98C2F8" w14:textId="77777777" w:rsidR="00840121" w:rsidRPr="00ED04F5" w:rsidRDefault="00840121" w:rsidP="00A63CE4">
      <w:r w:rsidRPr="00ED0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ECBE" w14:textId="61B2357C" w:rsidR="003F6C52" w:rsidRPr="00ED04F5" w:rsidRDefault="008A407A" w:rsidP="000955CF">
    <w:pPr>
      <w:pStyle w:val="Header"/>
    </w:pPr>
    <w:r w:rsidRPr="00ED04F5">
      <w:rPr>
        <w:noProof/>
      </w:rPr>
      <w:drawing>
        <wp:anchor distT="0" distB="0" distL="114300" distR="114300" simplePos="0" relativeHeight="251664384" behindDoc="0" locked="0" layoutInCell="1" allowOverlap="1" wp14:anchorId="13EC48D8" wp14:editId="1EBD1AEE">
          <wp:simplePos x="0" y="0"/>
          <wp:positionH relativeFrom="column">
            <wp:posOffset>-42664</wp:posOffset>
          </wp:positionH>
          <wp:positionV relativeFrom="paragraph">
            <wp:posOffset>-201000</wp:posOffset>
          </wp:positionV>
          <wp:extent cx="1270800" cy="1008000"/>
          <wp:effectExtent l="0" t="0" r="5715" b="190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800" cy="1008000"/>
                  </a:xfrm>
                  <a:prstGeom prst="rect">
                    <a:avLst/>
                  </a:prstGeom>
                </pic:spPr>
              </pic:pic>
            </a:graphicData>
          </a:graphic>
          <wp14:sizeRelH relativeFrom="margin">
            <wp14:pctWidth>0</wp14:pctWidth>
          </wp14:sizeRelH>
          <wp14:sizeRelV relativeFrom="margin">
            <wp14:pctHeight>0</wp14:pctHeight>
          </wp14:sizeRelV>
        </wp:anchor>
      </w:drawing>
    </w:r>
    <w:r w:rsidR="00731712" w:rsidRPr="00ED04F5">
      <w:rPr>
        <w:noProof/>
      </w:rPr>
      <mc:AlternateContent>
        <mc:Choice Requires="wps">
          <w:drawing>
            <wp:anchor distT="45720" distB="45720" distL="114300" distR="114300" simplePos="0" relativeHeight="251663360" behindDoc="0" locked="0" layoutInCell="1" allowOverlap="1" wp14:anchorId="45666746" wp14:editId="3543E828">
              <wp:simplePos x="0" y="0"/>
              <wp:positionH relativeFrom="column">
                <wp:posOffset>2314575</wp:posOffset>
              </wp:positionH>
              <wp:positionV relativeFrom="paragraph">
                <wp:posOffset>-64770</wp:posOffset>
              </wp:positionV>
              <wp:extent cx="4350385" cy="7092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385" cy="709295"/>
                      </a:xfrm>
                      <a:prstGeom prst="rect">
                        <a:avLst/>
                      </a:prstGeom>
                      <a:noFill/>
                      <a:ln w="9525">
                        <a:noFill/>
                        <a:miter lim="800000"/>
                        <a:headEnd/>
                        <a:tailEnd/>
                      </a:ln>
                    </wps:spPr>
                    <wps:txbx>
                      <w:txbxContent>
                        <w:p w14:paraId="504BF460" w14:textId="360275FF" w:rsidR="00CE22A1" w:rsidRPr="00ED04F5" w:rsidRDefault="008062CC" w:rsidP="008560EA">
                          <w:pPr>
                            <w:pStyle w:val="Heading1"/>
                            <w:spacing w:before="120"/>
                            <w:jc w:val="right"/>
                            <w:rPr>
                              <w:rFonts w:ascii="Arial" w:hAnsi="Arial" w:cs="Arial"/>
                              <w:i w:val="0"/>
                              <w:iCs/>
                              <w:color w:val="000000" w:themeColor="text1"/>
                              <w:sz w:val="36"/>
                              <w:szCs w:val="36"/>
                            </w:rPr>
                          </w:pPr>
                          <w:r w:rsidRPr="00ED04F5">
                            <w:rPr>
                              <w:rFonts w:ascii="Arial" w:hAnsi="Arial" w:cs="Arial"/>
                              <w:i w:val="0"/>
                              <w:iCs/>
                              <w:color w:val="000000" w:themeColor="text1"/>
                              <w:sz w:val="36"/>
                              <w:szCs w:val="36"/>
                            </w:rPr>
                            <w:t>JOB DESCRIPTION</w:t>
                          </w:r>
                        </w:p>
                        <w:p w14:paraId="6450E008" w14:textId="5A012C8C" w:rsidR="008560EA" w:rsidRPr="006D0A6E" w:rsidRDefault="008D6573" w:rsidP="00B06DDB">
                          <w:pPr>
                            <w:jc w:val="right"/>
                            <w:rPr>
                              <w:rFonts w:ascii="Arial" w:hAnsi="Arial" w:cs="Arial"/>
                              <w:color w:val="000000" w:themeColor="text1"/>
                            </w:rPr>
                          </w:pPr>
                          <w:r w:rsidRPr="006D0A6E">
                            <w:rPr>
                              <w:rFonts w:ascii="Arial" w:hAnsi="Arial" w:cs="Arial"/>
                              <w:color w:val="000000" w:themeColor="text1"/>
                            </w:rPr>
                            <w:t xml:space="preserve">PROJECT </w:t>
                          </w:r>
                          <w:r w:rsidR="008229F1" w:rsidRPr="006D0A6E">
                            <w:rPr>
                              <w:rFonts w:ascii="Arial" w:hAnsi="Arial" w:cs="Arial"/>
                              <w:color w:val="000000" w:themeColor="text1"/>
                            </w:rPr>
                            <w:t>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66746" id="_x0000_t202" coordsize="21600,21600" o:spt="202" path="m,l,21600r21600,l21600,xe">
              <v:stroke joinstyle="miter"/>
              <v:path gradientshapeok="t" o:connecttype="rect"/>
            </v:shapetype>
            <v:shape id="Text Box 2" o:spid="_x0000_s1026" type="#_x0000_t202" style="position:absolute;margin-left:182.25pt;margin-top:-5.1pt;width:342.55pt;height:5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" filled="f" stroked="f">
              <v:textbox>
                <w:txbxContent>
                  <w:p w14:paraId="504BF460" w14:textId="360275FF" w:rsidR="00CE22A1" w:rsidRPr="00ED04F5" w:rsidRDefault="008062CC" w:rsidP="008560EA">
                    <w:pPr>
                      <w:pStyle w:val="Heading1"/>
                      <w:spacing w:before="120"/>
                      <w:jc w:val="right"/>
                      <w:rPr>
                        <w:rFonts w:ascii="Arial" w:hAnsi="Arial" w:cs="Arial"/>
                        <w:i w:val="0"/>
                        <w:iCs/>
                        <w:color w:val="000000" w:themeColor="text1"/>
                        <w:sz w:val="36"/>
                        <w:szCs w:val="36"/>
                      </w:rPr>
                    </w:pPr>
                    <w:r w:rsidRPr="00ED04F5">
                      <w:rPr>
                        <w:rFonts w:ascii="Arial" w:hAnsi="Arial" w:cs="Arial"/>
                        <w:i w:val="0"/>
                        <w:iCs/>
                        <w:color w:val="000000" w:themeColor="text1"/>
                        <w:sz w:val="36"/>
                        <w:szCs w:val="36"/>
                      </w:rPr>
                      <w:t>JOB DESCRIPTION</w:t>
                    </w:r>
                  </w:p>
                  <w:p w14:paraId="6450E008" w14:textId="5A012C8C" w:rsidR="008560EA" w:rsidRPr="006D0A6E" w:rsidRDefault="008D6573" w:rsidP="00B06DDB">
                    <w:pPr>
                      <w:jc w:val="right"/>
                      <w:rPr>
                        <w:rFonts w:ascii="Arial" w:hAnsi="Arial" w:cs="Arial"/>
                        <w:color w:val="000000" w:themeColor="text1"/>
                      </w:rPr>
                    </w:pPr>
                    <w:r w:rsidRPr="006D0A6E">
                      <w:rPr>
                        <w:rFonts w:ascii="Arial" w:hAnsi="Arial" w:cs="Arial"/>
                        <w:color w:val="000000" w:themeColor="text1"/>
                      </w:rPr>
                      <w:t xml:space="preserve">PROJECT </w:t>
                    </w:r>
                    <w:r w:rsidR="008229F1" w:rsidRPr="006D0A6E">
                      <w:rPr>
                        <w:rFonts w:ascii="Arial" w:hAnsi="Arial" w:cs="Arial"/>
                        <w:color w:val="000000" w:themeColor="text1"/>
                      </w:rPr>
                      <w:t>ADMINISTRATOR</w:t>
                    </w:r>
                  </w:p>
                </w:txbxContent>
              </v:textbox>
              <w10:wrap type="square"/>
            </v:shape>
          </w:pict>
        </mc:Fallback>
      </mc:AlternateContent>
    </w:r>
    <w:r w:rsidR="003A60B6" w:rsidRPr="00ED04F5">
      <w:rPr>
        <w:noProof/>
      </w:rPr>
      <mc:AlternateContent>
        <mc:Choice Requires="wps">
          <w:drawing>
            <wp:anchor distT="0" distB="0" distL="114300" distR="114300" simplePos="0" relativeHeight="251659264" behindDoc="0" locked="0" layoutInCell="1" allowOverlap="1" wp14:anchorId="346B94E6" wp14:editId="314A5C27">
              <wp:simplePos x="0" y="0"/>
              <wp:positionH relativeFrom="page">
                <wp:align>left</wp:align>
              </wp:positionH>
              <wp:positionV relativeFrom="paragraph">
                <wp:posOffset>-360045</wp:posOffset>
              </wp:positionV>
              <wp:extent cx="7555230" cy="95693"/>
              <wp:effectExtent l="0" t="0" r="7620" b="0"/>
              <wp:wrapNone/>
              <wp:docPr id="1" name="Rectangle 1"/>
              <wp:cNvGraphicFramePr/>
              <a:graphic xmlns:a="http://schemas.openxmlformats.org/drawingml/2006/main">
                <a:graphicData uri="http://schemas.microsoft.com/office/word/2010/wordprocessingShape">
                  <wps:wsp>
                    <wps:cNvSpPr/>
                    <wps:spPr>
                      <a:xfrm>
                        <a:off x="0" y="0"/>
                        <a:ext cx="7555230" cy="9569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F898D" w14:textId="77777777" w:rsidR="000955CF" w:rsidRPr="00ED04F5" w:rsidRDefault="000955CF" w:rsidP="00095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B94E6" id="Rectangle 1" o:spid="_x0000_s1027" style="position:absolute;margin-left:0;margin-top:-28.35pt;width:594.9pt;height:7.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" fillcolor="#1f497d [3215]" stroked="f" strokeweight="2pt">
              <v:textbox>
                <w:txbxContent>
                  <w:p w14:paraId="354F898D" w14:textId="77777777" w:rsidR="000955CF" w:rsidRPr="00ED04F5" w:rsidRDefault="000955CF" w:rsidP="000955CF">
                    <w:pPr>
                      <w:jc w:val="center"/>
                    </w:pPr>
                  </w:p>
                </w:txbxContent>
              </v:textbox>
              <w10:wrap anchorx="page"/>
            </v:rect>
          </w:pict>
        </mc:Fallback>
      </mc:AlternateContent>
    </w:r>
    <w:r w:rsidR="00945143" w:rsidRPr="00ED04F5">
      <w:rPr>
        <w:noProof/>
      </w:rPr>
      <mc:AlternateContent>
        <mc:Choice Requires="wps">
          <w:drawing>
            <wp:anchor distT="0" distB="0" distL="114300" distR="114300" simplePos="0" relativeHeight="251661312" behindDoc="0" locked="0" layoutInCell="1" allowOverlap="1" wp14:anchorId="29D4DF87" wp14:editId="18F7E803">
              <wp:simplePos x="0" y="0"/>
              <wp:positionH relativeFrom="column">
                <wp:posOffset>-466725</wp:posOffset>
              </wp:positionH>
              <wp:positionV relativeFrom="paragraph">
                <wp:posOffset>-521970</wp:posOffset>
              </wp:positionV>
              <wp:extent cx="85725" cy="10839450"/>
              <wp:effectExtent l="0" t="0" r="9525" b="0"/>
              <wp:wrapNone/>
              <wp:docPr id="2" name="Rectangle 2"/>
              <wp:cNvGraphicFramePr/>
              <a:graphic xmlns:a="http://schemas.openxmlformats.org/drawingml/2006/main">
                <a:graphicData uri="http://schemas.microsoft.com/office/word/2010/wordprocessingShape">
                  <wps:wsp>
                    <wps:cNvSpPr/>
                    <wps:spPr>
                      <a:xfrm>
                        <a:off x="0" y="0"/>
                        <a:ext cx="85725" cy="10839450"/>
                      </a:xfrm>
                      <a:prstGeom prst="rect">
                        <a:avLst/>
                      </a:prstGeom>
                      <a:solidFill>
                        <a:srgbClr val="92D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15F0" id="Rectangle 2" o:spid="_x0000_s1026" style="position:absolute;margin-left:-36.75pt;margin-top:-41.1pt;width:6.75pt;height:8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" fillcolor="#92d05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F3895"/>
    <w:multiLevelType w:val="multilevel"/>
    <w:tmpl w:val="E09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340B8"/>
    <w:multiLevelType w:val="hybridMultilevel"/>
    <w:tmpl w:val="B13CC14C"/>
    <w:lvl w:ilvl="0" w:tplc="3D065F22">
      <w:start w:val="1"/>
      <w:numFmt w:val="bullet"/>
      <w:lvlText w:val=""/>
      <w:lvlJc w:val="left"/>
      <w:pPr>
        <w:ind w:left="720" w:hanging="360"/>
      </w:pPr>
      <w:rPr>
        <w:rFonts w:ascii="Wingdings" w:hAnsi="Wingdings" w:hint="default"/>
        <w:color w:val="8EC0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C50B8F"/>
    <w:multiLevelType w:val="hybridMultilevel"/>
    <w:tmpl w:val="24B46934"/>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515652470">
    <w:abstractNumId w:val="1"/>
  </w:num>
  <w:num w:numId="2" w16cid:durableId="436482841">
    <w:abstractNumId w:val="2"/>
  </w:num>
  <w:num w:numId="3" w16cid:durableId="13175391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E8"/>
    <w:rsid w:val="00004F04"/>
    <w:rsid w:val="00005075"/>
    <w:rsid w:val="00010EDC"/>
    <w:rsid w:val="000147AB"/>
    <w:rsid w:val="00020C7B"/>
    <w:rsid w:val="000245F0"/>
    <w:rsid w:val="0003599F"/>
    <w:rsid w:val="00036169"/>
    <w:rsid w:val="0003702A"/>
    <w:rsid w:val="000459D0"/>
    <w:rsid w:val="00046565"/>
    <w:rsid w:val="00057538"/>
    <w:rsid w:val="00057554"/>
    <w:rsid w:val="00062E17"/>
    <w:rsid w:val="000632A5"/>
    <w:rsid w:val="000718C2"/>
    <w:rsid w:val="00074503"/>
    <w:rsid w:val="00077528"/>
    <w:rsid w:val="00081507"/>
    <w:rsid w:val="00085EB4"/>
    <w:rsid w:val="000955CF"/>
    <w:rsid w:val="0009586F"/>
    <w:rsid w:val="000958B5"/>
    <w:rsid w:val="000A1069"/>
    <w:rsid w:val="000A2798"/>
    <w:rsid w:val="000A2F60"/>
    <w:rsid w:val="000A6AB1"/>
    <w:rsid w:val="000D4D32"/>
    <w:rsid w:val="000E0BAD"/>
    <w:rsid w:val="000E113F"/>
    <w:rsid w:val="000E3087"/>
    <w:rsid w:val="000E4289"/>
    <w:rsid w:val="000E5680"/>
    <w:rsid w:val="000E731A"/>
    <w:rsid w:val="000F6E73"/>
    <w:rsid w:val="001026C4"/>
    <w:rsid w:val="00104A61"/>
    <w:rsid w:val="00106308"/>
    <w:rsid w:val="00107C3B"/>
    <w:rsid w:val="00113D67"/>
    <w:rsid w:val="00114BAA"/>
    <w:rsid w:val="001320C0"/>
    <w:rsid w:val="00134F61"/>
    <w:rsid w:val="00136D7F"/>
    <w:rsid w:val="001419BA"/>
    <w:rsid w:val="00147342"/>
    <w:rsid w:val="001534F6"/>
    <w:rsid w:val="00154582"/>
    <w:rsid w:val="00167766"/>
    <w:rsid w:val="00172FB1"/>
    <w:rsid w:val="00174D1B"/>
    <w:rsid w:val="00176755"/>
    <w:rsid w:val="00193D1C"/>
    <w:rsid w:val="001A0F19"/>
    <w:rsid w:val="001A2062"/>
    <w:rsid w:val="001A492D"/>
    <w:rsid w:val="001B2ED5"/>
    <w:rsid w:val="001B32F0"/>
    <w:rsid w:val="001B4944"/>
    <w:rsid w:val="001C0411"/>
    <w:rsid w:val="001D531B"/>
    <w:rsid w:val="001E0D7C"/>
    <w:rsid w:val="001E47C7"/>
    <w:rsid w:val="001F175A"/>
    <w:rsid w:val="001F2852"/>
    <w:rsid w:val="001F586C"/>
    <w:rsid w:val="002032C2"/>
    <w:rsid w:val="0020504A"/>
    <w:rsid w:val="0021065A"/>
    <w:rsid w:val="0021281C"/>
    <w:rsid w:val="00212D68"/>
    <w:rsid w:val="0022370D"/>
    <w:rsid w:val="002342BF"/>
    <w:rsid w:val="00235073"/>
    <w:rsid w:val="00237C16"/>
    <w:rsid w:val="00252AAB"/>
    <w:rsid w:val="00253513"/>
    <w:rsid w:val="00260370"/>
    <w:rsid w:val="002619E8"/>
    <w:rsid w:val="00263F2A"/>
    <w:rsid w:val="00273586"/>
    <w:rsid w:val="00273605"/>
    <w:rsid w:val="00274BB2"/>
    <w:rsid w:val="00276373"/>
    <w:rsid w:val="002818C2"/>
    <w:rsid w:val="002A5416"/>
    <w:rsid w:val="002A639E"/>
    <w:rsid w:val="002B15AC"/>
    <w:rsid w:val="002B4A3E"/>
    <w:rsid w:val="002B5A95"/>
    <w:rsid w:val="002B6716"/>
    <w:rsid w:val="002B771A"/>
    <w:rsid w:val="002D0655"/>
    <w:rsid w:val="002D279A"/>
    <w:rsid w:val="002D78BD"/>
    <w:rsid w:val="002E008B"/>
    <w:rsid w:val="002E2F16"/>
    <w:rsid w:val="002F2C2C"/>
    <w:rsid w:val="002F35DA"/>
    <w:rsid w:val="002F4EE5"/>
    <w:rsid w:val="002F5A57"/>
    <w:rsid w:val="00314F79"/>
    <w:rsid w:val="00322A77"/>
    <w:rsid w:val="00330DC5"/>
    <w:rsid w:val="003337F4"/>
    <w:rsid w:val="003363C6"/>
    <w:rsid w:val="00337989"/>
    <w:rsid w:val="00343BEE"/>
    <w:rsid w:val="00352191"/>
    <w:rsid w:val="00353757"/>
    <w:rsid w:val="00365E94"/>
    <w:rsid w:val="00370E43"/>
    <w:rsid w:val="00375C15"/>
    <w:rsid w:val="00375D1D"/>
    <w:rsid w:val="0038267E"/>
    <w:rsid w:val="0038366D"/>
    <w:rsid w:val="0038790C"/>
    <w:rsid w:val="00396333"/>
    <w:rsid w:val="003A3CDA"/>
    <w:rsid w:val="003A480D"/>
    <w:rsid w:val="003A55BB"/>
    <w:rsid w:val="003A60B6"/>
    <w:rsid w:val="003B553E"/>
    <w:rsid w:val="003B72D4"/>
    <w:rsid w:val="003C2E4D"/>
    <w:rsid w:val="003C38C8"/>
    <w:rsid w:val="003C77EB"/>
    <w:rsid w:val="003D2185"/>
    <w:rsid w:val="003E1F56"/>
    <w:rsid w:val="003E44D0"/>
    <w:rsid w:val="003E535B"/>
    <w:rsid w:val="003E7EA1"/>
    <w:rsid w:val="003F15DE"/>
    <w:rsid w:val="003F4BED"/>
    <w:rsid w:val="003F6C52"/>
    <w:rsid w:val="00403E03"/>
    <w:rsid w:val="00406CFD"/>
    <w:rsid w:val="00413450"/>
    <w:rsid w:val="00423F29"/>
    <w:rsid w:val="00431F19"/>
    <w:rsid w:val="00433722"/>
    <w:rsid w:val="00434785"/>
    <w:rsid w:val="0043754F"/>
    <w:rsid w:val="004569C2"/>
    <w:rsid w:val="0046218E"/>
    <w:rsid w:val="004725AC"/>
    <w:rsid w:val="00480E8F"/>
    <w:rsid w:val="00483648"/>
    <w:rsid w:val="004941FE"/>
    <w:rsid w:val="00495545"/>
    <w:rsid w:val="004A2D51"/>
    <w:rsid w:val="004A728A"/>
    <w:rsid w:val="004B03F1"/>
    <w:rsid w:val="004C002B"/>
    <w:rsid w:val="004C0176"/>
    <w:rsid w:val="004C18E6"/>
    <w:rsid w:val="004D27A9"/>
    <w:rsid w:val="004D3479"/>
    <w:rsid w:val="004D3DB9"/>
    <w:rsid w:val="004D4F08"/>
    <w:rsid w:val="004D4F4F"/>
    <w:rsid w:val="004D61CA"/>
    <w:rsid w:val="004D70B9"/>
    <w:rsid w:val="004E7896"/>
    <w:rsid w:val="004F0BDA"/>
    <w:rsid w:val="004F1D80"/>
    <w:rsid w:val="004F73AE"/>
    <w:rsid w:val="004F7841"/>
    <w:rsid w:val="00500E41"/>
    <w:rsid w:val="005030E0"/>
    <w:rsid w:val="00516191"/>
    <w:rsid w:val="00516D44"/>
    <w:rsid w:val="00520C80"/>
    <w:rsid w:val="0052226A"/>
    <w:rsid w:val="00527868"/>
    <w:rsid w:val="00530B24"/>
    <w:rsid w:val="00532DA7"/>
    <w:rsid w:val="005414B0"/>
    <w:rsid w:val="00565DD5"/>
    <w:rsid w:val="00571F80"/>
    <w:rsid w:val="00577AA4"/>
    <w:rsid w:val="00580DAD"/>
    <w:rsid w:val="0058128E"/>
    <w:rsid w:val="0058363F"/>
    <w:rsid w:val="00584E61"/>
    <w:rsid w:val="0058648D"/>
    <w:rsid w:val="00592651"/>
    <w:rsid w:val="00596930"/>
    <w:rsid w:val="00597830"/>
    <w:rsid w:val="00597CB2"/>
    <w:rsid w:val="005A29C7"/>
    <w:rsid w:val="005A4C4B"/>
    <w:rsid w:val="005B5022"/>
    <w:rsid w:val="005C4345"/>
    <w:rsid w:val="005F0432"/>
    <w:rsid w:val="005F166A"/>
    <w:rsid w:val="005F534F"/>
    <w:rsid w:val="0060439F"/>
    <w:rsid w:val="006046DC"/>
    <w:rsid w:val="00606A08"/>
    <w:rsid w:val="00612880"/>
    <w:rsid w:val="006157C0"/>
    <w:rsid w:val="00617F68"/>
    <w:rsid w:val="006223F4"/>
    <w:rsid w:val="006228ED"/>
    <w:rsid w:val="00640CCF"/>
    <w:rsid w:val="00644735"/>
    <w:rsid w:val="00645CEF"/>
    <w:rsid w:val="00647656"/>
    <w:rsid w:val="00664C88"/>
    <w:rsid w:val="00673B4E"/>
    <w:rsid w:val="006748D2"/>
    <w:rsid w:val="0068121B"/>
    <w:rsid w:val="00684077"/>
    <w:rsid w:val="00695FC5"/>
    <w:rsid w:val="006A6888"/>
    <w:rsid w:val="006B2A33"/>
    <w:rsid w:val="006C6625"/>
    <w:rsid w:val="006D0A6E"/>
    <w:rsid w:val="006D2335"/>
    <w:rsid w:val="006E204C"/>
    <w:rsid w:val="006E3A88"/>
    <w:rsid w:val="006F13B2"/>
    <w:rsid w:val="006F236F"/>
    <w:rsid w:val="00701C0E"/>
    <w:rsid w:val="00701D78"/>
    <w:rsid w:val="00702B5E"/>
    <w:rsid w:val="00704AA8"/>
    <w:rsid w:val="00712622"/>
    <w:rsid w:val="0071673A"/>
    <w:rsid w:val="00720E3B"/>
    <w:rsid w:val="00721DCD"/>
    <w:rsid w:val="00722AF7"/>
    <w:rsid w:val="007250D1"/>
    <w:rsid w:val="00731712"/>
    <w:rsid w:val="007408DF"/>
    <w:rsid w:val="0074274D"/>
    <w:rsid w:val="00742A57"/>
    <w:rsid w:val="00757FAC"/>
    <w:rsid w:val="0076195F"/>
    <w:rsid w:val="00770BA6"/>
    <w:rsid w:val="00771C89"/>
    <w:rsid w:val="00781008"/>
    <w:rsid w:val="00793553"/>
    <w:rsid w:val="00793BCE"/>
    <w:rsid w:val="00797C7D"/>
    <w:rsid w:val="007A06BD"/>
    <w:rsid w:val="007A0D11"/>
    <w:rsid w:val="007A2DBB"/>
    <w:rsid w:val="007A54FC"/>
    <w:rsid w:val="007A5CAC"/>
    <w:rsid w:val="007A7832"/>
    <w:rsid w:val="007B2549"/>
    <w:rsid w:val="007B5C8A"/>
    <w:rsid w:val="007B6371"/>
    <w:rsid w:val="007C5EFA"/>
    <w:rsid w:val="007C669D"/>
    <w:rsid w:val="007C6715"/>
    <w:rsid w:val="007D4568"/>
    <w:rsid w:val="007D6F23"/>
    <w:rsid w:val="007E1F52"/>
    <w:rsid w:val="00804B1D"/>
    <w:rsid w:val="008062CC"/>
    <w:rsid w:val="008130C6"/>
    <w:rsid w:val="008155BD"/>
    <w:rsid w:val="00815E3D"/>
    <w:rsid w:val="008176AE"/>
    <w:rsid w:val="008229F1"/>
    <w:rsid w:val="008231EA"/>
    <w:rsid w:val="008238ED"/>
    <w:rsid w:val="00827B0C"/>
    <w:rsid w:val="0083209B"/>
    <w:rsid w:val="0083363F"/>
    <w:rsid w:val="00840121"/>
    <w:rsid w:val="00841AEE"/>
    <w:rsid w:val="00847F7F"/>
    <w:rsid w:val="00852830"/>
    <w:rsid w:val="008554AF"/>
    <w:rsid w:val="008560EA"/>
    <w:rsid w:val="00856B98"/>
    <w:rsid w:val="00856F33"/>
    <w:rsid w:val="0085783B"/>
    <w:rsid w:val="0086073C"/>
    <w:rsid w:val="00862BE8"/>
    <w:rsid w:val="0086441B"/>
    <w:rsid w:val="00866703"/>
    <w:rsid w:val="008710E5"/>
    <w:rsid w:val="00874735"/>
    <w:rsid w:val="00885FE8"/>
    <w:rsid w:val="00892797"/>
    <w:rsid w:val="00892CE0"/>
    <w:rsid w:val="008941D0"/>
    <w:rsid w:val="00895497"/>
    <w:rsid w:val="0089787A"/>
    <w:rsid w:val="008A09A9"/>
    <w:rsid w:val="008A407A"/>
    <w:rsid w:val="008A4519"/>
    <w:rsid w:val="008A4677"/>
    <w:rsid w:val="008B3472"/>
    <w:rsid w:val="008C123D"/>
    <w:rsid w:val="008C28E2"/>
    <w:rsid w:val="008C2F5A"/>
    <w:rsid w:val="008D6573"/>
    <w:rsid w:val="008E1EE2"/>
    <w:rsid w:val="008E271A"/>
    <w:rsid w:val="008E785B"/>
    <w:rsid w:val="008F2D7B"/>
    <w:rsid w:val="008F6B1B"/>
    <w:rsid w:val="008F6B6D"/>
    <w:rsid w:val="00910261"/>
    <w:rsid w:val="0092292F"/>
    <w:rsid w:val="00922ACF"/>
    <w:rsid w:val="00922B85"/>
    <w:rsid w:val="00924DE0"/>
    <w:rsid w:val="0093275E"/>
    <w:rsid w:val="00945143"/>
    <w:rsid w:val="009457DF"/>
    <w:rsid w:val="00953AA7"/>
    <w:rsid w:val="00954E57"/>
    <w:rsid w:val="00961CC7"/>
    <w:rsid w:val="009667B3"/>
    <w:rsid w:val="00973255"/>
    <w:rsid w:val="009737E2"/>
    <w:rsid w:val="00983380"/>
    <w:rsid w:val="009843EF"/>
    <w:rsid w:val="00984661"/>
    <w:rsid w:val="009860D7"/>
    <w:rsid w:val="00995672"/>
    <w:rsid w:val="00995DA3"/>
    <w:rsid w:val="00997DFD"/>
    <w:rsid w:val="009A2FB5"/>
    <w:rsid w:val="009A4B44"/>
    <w:rsid w:val="009B33F3"/>
    <w:rsid w:val="009B6066"/>
    <w:rsid w:val="009C1A02"/>
    <w:rsid w:val="009C23F7"/>
    <w:rsid w:val="009E5957"/>
    <w:rsid w:val="009E7084"/>
    <w:rsid w:val="009E71D3"/>
    <w:rsid w:val="009E7990"/>
    <w:rsid w:val="009E7A99"/>
    <w:rsid w:val="009F0BA5"/>
    <w:rsid w:val="009F262E"/>
    <w:rsid w:val="009F4746"/>
    <w:rsid w:val="00A00BA9"/>
    <w:rsid w:val="00A13071"/>
    <w:rsid w:val="00A14618"/>
    <w:rsid w:val="00A174BE"/>
    <w:rsid w:val="00A2128B"/>
    <w:rsid w:val="00A25242"/>
    <w:rsid w:val="00A25CDB"/>
    <w:rsid w:val="00A267C9"/>
    <w:rsid w:val="00A279FC"/>
    <w:rsid w:val="00A37B07"/>
    <w:rsid w:val="00A41857"/>
    <w:rsid w:val="00A50C60"/>
    <w:rsid w:val="00A53DE1"/>
    <w:rsid w:val="00A57445"/>
    <w:rsid w:val="00A600E5"/>
    <w:rsid w:val="00A62163"/>
    <w:rsid w:val="00A63CE4"/>
    <w:rsid w:val="00A65039"/>
    <w:rsid w:val="00A7390E"/>
    <w:rsid w:val="00A73D53"/>
    <w:rsid w:val="00A757B9"/>
    <w:rsid w:val="00A80811"/>
    <w:rsid w:val="00A86380"/>
    <w:rsid w:val="00A91079"/>
    <w:rsid w:val="00A92344"/>
    <w:rsid w:val="00A97910"/>
    <w:rsid w:val="00AA08E3"/>
    <w:rsid w:val="00AA1ED1"/>
    <w:rsid w:val="00AB7F44"/>
    <w:rsid w:val="00AC7B55"/>
    <w:rsid w:val="00AD0DA6"/>
    <w:rsid w:val="00AD28E8"/>
    <w:rsid w:val="00AD51AF"/>
    <w:rsid w:val="00AD774F"/>
    <w:rsid w:val="00AE1278"/>
    <w:rsid w:val="00AF0F99"/>
    <w:rsid w:val="00AF2A00"/>
    <w:rsid w:val="00AF3C7D"/>
    <w:rsid w:val="00B0195F"/>
    <w:rsid w:val="00B06DDB"/>
    <w:rsid w:val="00B07385"/>
    <w:rsid w:val="00B12B03"/>
    <w:rsid w:val="00B14B64"/>
    <w:rsid w:val="00B15119"/>
    <w:rsid w:val="00B20CFF"/>
    <w:rsid w:val="00B22B1E"/>
    <w:rsid w:val="00B25074"/>
    <w:rsid w:val="00B31141"/>
    <w:rsid w:val="00B564A0"/>
    <w:rsid w:val="00B57C6D"/>
    <w:rsid w:val="00B60AAD"/>
    <w:rsid w:val="00B61C1A"/>
    <w:rsid w:val="00B62E72"/>
    <w:rsid w:val="00B651BD"/>
    <w:rsid w:val="00B66ACD"/>
    <w:rsid w:val="00B6734E"/>
    <w:rsid w:val="00B7744F"/>
    <w:rsid w:val="00B779C9"/>
    <w:rsid w:val="00B77B5F"/>
    <w:rsid w:val="00B80326"/>
    <w:rsid w:val="00B850BD"/>
    <w:rsid w:val="00BA34F2"/>
    <w:rsid w:val="00BA5000"/>
    <w:rsid w:val="00BA5D79"/>
    <w:rsid w:val="00BB1B7D"/>
    <w:rsid w:val="00BB2D63"/>
    <w:rsid w:val="00BB4F49"/>
    <w:rsid w:val="00BB75CE"/>
    <w:rsid w:val="00BC0C79"/>
    <w:rsid w:val="00BC119D"/>
    <w:rsid w:val="00BC2FE8"/>
    <w:rsid w:val="00BC41E8"/>
    <w:rsid w:val="00BE410D"/>
    <w:rsid w:val="00BE6E25"/>
    <w:rsid w:val="00C02B61"/>
    <w:rsid w:val="00C046C2"/>
    <w:rsid w:val="00C10CF8"/>
    <w:rsid w:val="00C2257C"/>
    <w:rsid w:val="00C31A69"/>
    <w:rsid w:val="00C31E23"/>
    <w:rsid w:val="00C33B69"/>
    <w:rsid w:val="00C37125"/>
    <w:rsid w:val="00C44AFF"/>
    <w:rsid w:val="00C52392"/>
    <w:rsid w:val="00C63648"/>
    <w:rsid w:val="00C67AD1"/>
    <w:rsid w:val="00C72F0F"/>
    <w:rsid w:val="00C76405"/>
    <w:rsid w:val="00C87606"/>
    <w:rsid w:val="00C90D20"/>
    <w:rsid w:val="00C91E4F"/>
    <w:rsid w:val="00CA2A38"/>
    <w:rsid w:val="00CE22A1"/>
    <w:rsid w:val="00CF1048"/>
    <w:rsid w:val="00D00FDC"/>
    <w:rsid w:val="00D03F0D"/>
    <w:rsid w:val="00D2306A"/>
    <w:rsid w:val="00D2436C"/>
    <w:rsid w:val="00D272CB"/>
    <w:rsid w:val="00D347A7"/>
    <w:rsid w:val="00D405BA"/>
    <w:rsid w:val="00D43765"/>
    <w:rsid w:val="00D55791"/>
    <w:rsid w:val="00D56B70"/>
    <w:rsid w:val="00D62638"/>
    <w:rsid w:val="00D628C0"/>
    <w:rsid w:val="00D63655"/>
    <w:rsid w:val="00D64801"/>
    <w:rsid w:val="00D66103"/>
    <w:rsid w:val="00D66276"/>
    <w:rsid w:val="00D74125"/>
    <w:rsid w:val="00D81F77"/>
    <w:rsid w:val="00D82507"/>
    <w:rsid w:val="00D8508B"/>
    <w:rsid w:val="00D8621E"/>
    <w:rsid w:val="00D86740"/>
    <w:rsid w:val="00D928C1"/>
    <w:rsid w:val="00D94FD3"/>
    <w:rsid w:val="00D9507B"/>
    <w:rsid w:val="00DB2F4A"/>
    <w:rsid w:val="00DB5110"/>
    <w:rsid w:val="00DC23AA"/>
    <w:rsid w:val="00DC56FF"/>
    <w:rsid w:val="00DC72C1"/>
    <w:rsid w:val="00DD02C2"/>
    <w:rsid w:val="00DD41ED"/>
    <w:rsid w:val="00DD629D"/>
    <w:rsid w:val="00E17BD5"/>
    <w:rsid w:val="00E2018F"/>
    <w:rsid w:val="00E22BB5"/>
    <w:rsid w:val="00E23E66"/>
    <w:rsid w:val="00E27D2E"/>
    <w:rsid w:val="00E317A3"/>
    <w:rsid w:val="00E320F0"/>
    <w:rsid w:val="00E332B6"/>
    <w:rsid w:val="00E34382"/>
    <w:rsid w:val="00E36624"/>
    <w:rsid w:val="00E37853"/>
    <w:rsid w:val="00E51B0B"/>
    <w:rsid w:val="00E552D4"/>
    <w:rsid w:val="00E56E01"/>
    <w:rsid w:val="00E66E82"/>
    <w:rsid w:val="00E7312A"/>
    <w:rsid w:val="00E8389D"/>
    <w:rsid w:val="00E84E1F"/>
    <w:rsid w:val="00E85C22"/>
    <w:rsid w:val="00E9308B"/>
    <w:rsid w:val="00E93797"/>
    <w:rsid w:val="00E93C5E"/>
    <w:rsid w:val="00E97009"/>
    <w:rsid w:val="00EA17CB"/>
    <w:rsid w:val="00EA2530"/>
    <w:rsid w:val="00EC07AF"/>
    <w:rsid w:val="00ED04F5"/>
    <w:rsid w:val="00ED626D"/>
    <w:rsid w:val="00EE15D7"/>
    <w:rsid w:val="00EE1BFD"/>
    <w:rsid w:val="00EE39E5"/>
    <w:rsid w:val="00EF2006"/>
    <w:rsid w:val="00F06C95"/>
    <w:rsid w:val="00F123E7"/>
    <w:rsid w:val="00F144E8"/>
    <w:rsid w:val="00F15C62"/>
    <w:rsid w:val="00F17A25"/>
    <w:rsid w:val="00F22536"/>
    <w:rsid w:val="00F402D7"/>
    <w:rsid w:val="00F40451"/>
    <w:rsid w:val="00F50554"/>
    <w:rsid w:val="00F6037B"/>
    <w:rsid w:val="00F61659"/>
    <w:rsid w:val="00F62D8D"/>
    <w:rsid w:val="00F66D1E"/>
    <w:rsid w:val="00F73950"/>
    <w:rsid w:val="00F77E96"/>
    <w:rsid w:val="00F85F9F"/>
    <w:rsid w:val="00F96634"/>
    <w:rsid w:val="00FA5039"/>
    <w:rsid w:val="00FB5A5E"/>
    <w:rsid w:val="00FB6C2F"/>
    <w:rsid w:val="00FB72C6"/>
    <w:rsid w:val="00FB7EC6"/>
    <w:rsid w:val="00FC088D"/>
    <w:rsid w:val="00FC29F5"/>
    <w:rsid w:val="00FC7A8B"/>
    <w:rsid w:val="00FD1162"/>
    <w:rsid w:val="00FD72C6"/>
    <w:rsid w:val="00FE066E"/>
    <w:rsid w:val="00FE116C"/>
    <w:rsid w:val="00FE5DF7"/>
    <w:rsid w:val="00FF6510"/>
    <w:rsid w:val="00FF74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98FB0"/>
  <w15:docId w15:val="{9720889B-39A5-4D47-95EA-7BD4C643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PMT 2"/>
    <w:qFormat/>
    <w:rsid w:val="00AD28E8"/>
    <w:rPr>
      <w:rFonts w:asciiTheme="minorHAnsi" w:hAnsiTheme="minorHAnsi"/>
      <w:b/>
      <w:color w:val="0070C0"/>
      <w:sz w:val="24"/>
      <w:szCs w:val="24"/>
      <w:lang w:eastAsia="de-DE"/>
    </w:rPr>
  </w:style>
  <w:style w:type="paragraph" w:styleId="Heading1">
    <w:name w:val="heading 1"/>
    <w:aliases w:val="EPMT"/>
    <w:basedOn w:val="Normal"/>
    <w:next w:val="Normal"/>
    <w:link w:val="Heading1Char"/>
    <w:qFormat/>
    <w:rsid w:val="004E7896"/>
    <w:pPr>
      <w:keepNext/>
      <w:keepLines/>
      <w:spacing w:before="240"/>
      <w:outlineLvl w:val="0"/>
    </w:pPr>
    <w:rPr>
      <w:rFonts w:eastAsiaTheme="majorEastAsia" w:cstheme="majorBidi"/>
      <w:i/>
      <w:sz w:val="32"/>
      <w:szCs w:val="32"/>
    </w:rPr>
  </w:style>
  <w:style w:type="paragraph" w:styleId="Heading2">
    <w:name w:val="heading 2"/>
    <w:basedOn w:val="Normal"/>
    <w:next w:val="Normal"/>
    <w:link w:val="Heading2Char"/>
    <w:semiHidden/>
    <w:unhideWhenUsed/>
    <w:qFormat/>
    <w:rsid w:val="00B803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3CE4"/>
    <w:pPr>
      <w:tabs>
        <w:tab w:val="center" w:pos="4513"/>
        <w:tab w:val="right" w:pos="9026"/>
      </w:tabs>
    </w:pPr>
  </w:style>
  <w:style w:type="character" w:customStyle="1" w:styleId="HeaderChar">
    <w:name w:val="Header Char"/>
    <w:basedOn w:val="DefaultParagraphFont"/>
    <w:link w:val="Header"/>
    <w:uiPriority w:val="99"/>
    <w:rsid w:val="00A63CE4"/>
    <w:rPr>
      <w:sz w:val="24"/>
      <w:szCs w:val="24"/>
      <w:lang w:val="de-DE" w:eastAsia="de-DE"/>
    </w:rPr>
  </w:style>
  <w:style w:type="paragraph" w:styleId="Footer">
    <w:name w:val="footer"/>
    <w:basedOn w:val="Normal"/>
    <w:link w:val="FooterChar"/>
    <w:uiPriority w:val="99"/>
    <w:rsid w:val="00A63CE4"/>
    <w:pPr>
      <w:tabs>
        <w:tab w:val="center" w:pos="4513"/>
        <w:tab w:val="right" w:pos="9026"/>
      </w:tabs>
    </w:pPr>
  </w:style>
  <w:style w:type="character" w:customStyle="1" w:styleId="FooterChar">
    <w:name w:val="Footer Char"/>
    <w:basedOn w:val="DefaultParagraphFont"/>
    <w:link w:val="Footer"/>
    <w:uiPriority w:val="99"/>
    <w:rsid w:val="00A63CE4"/>
    <w:rPr>
      <w:sz w:val="24"/>
      <w:szCs w:val="24"/>
      <w:lang w:val="de-DE" w:eastAsia="de-DE"/>
    </w:rPr>
  </w:style>
  <w:style w:type="paragraph" w:styleId="BalloonText">
    <w:name w:val="Balloon Text"/>
    <w:basedOn w:val="Normal"/>
    <w:link w:val="BalloonTextChar"/>
    <w:rsid w:val="00A63CE4"/>
    <w:rPr>
      <w:rFonts w:ascii="Tahoma" w:hAnsi="Tahoma" w:cs="Tahoma"/>
      <w:sz w:val="16"/>
      <w:szCs w:val="16"/>
    </w:rPr>
  </w:style>
  <w:style w:type="character" w:customStyle="1" w:styleId="BalloonTextChar">
    <w:name w:val="Balloon Text Char"/>
    <w:basedOn w:val="DefaultParagraphFont"/>
    <w:link w:val="BalloonText"/>
    <w:rsid w:val="00A63CE4"/>
    <w:rPr>
      <w:rFonts w:ascii="Tahoma" w:hAnsi="Tahoma" w:cs="Tahoma"/>
      <w:sz w:val="16"/>
      <w:szCs w:val="16"/>
      <w:lang w:val="de-DE" w:eastAsia="de-DE"/>
    </w:rPr>
  </w:style>
  <w:style w:type="table" w:styleId="TableGrid">
    <w:name w:val="Table Grid"/>
    <w:basedOn w:val="TableNormal"/>
    <w:uiPriority w:val="59"/>
    <w:rsid w:val="00A63C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63CE4"/>
    <w:rPr>
      <w:color w:val="0000FF"/>
      <w:u w:val="single"/>
    </w:rPr>
  </w:style>
  <w:style w:type="character" w:styleId="FollowedHyperlink">
    <w:name w:val="FollowedHyperlink"/>
    <w:basedOn w:val="DefaultParagraphFont"/>
    <w:rsid w:val="00A63CE4"/>
    <w:rPr>
      <w:color w:val="800080" w:themeColor="followedHyperlink"/>
      <w:u w:val="single"/>
    </w:rPr>
  </w:style>
  <w:style w:type="paragraph" w:styleId="ListParagraph">
    <w:name w:val="List Paragraph"/>
    <w:aliases w:val="bullet CSL"/>
    <w:basedOn w:val="Normal"/>
    <w:link w:val="ListParagraphChar"/>
    <w:uiPriority w:val="34"/>
    <w:qFormat/>
    <w:rsid w:val="008A4519"/>
    <w:pPr>
      <w:ind w:left="720"/>
      <w:contextualSpacing/>
    </w:pPr>
  </w:style>
  <w:style w:type="table" w:customStyle="1" w:styleId="TableGrid1">
    <w:name w:val="Table Grid1"/>
    <w:basedOn w:val="TableNormal"/>
    <w:next w:val="TableGrid"/>
    <w:uiPriority w:val="59"/>
    <w:rsid w:val="00AF0F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1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0BA9"/>
    <w:pPr>
      <w:spacing w:after="180"/>
    </w:pPr>
    <w:rPr>
      <w:color w:val="323232"/>
      <w:sz w:val="18"/>
      <w:szCs w:val="18"/>
      <w:lang w:eastAsia="en-GB"/>
    </w:rPr>
  </w:style>
  <w:style w:type="character" w:customStyle="1" w:styleId="Heading1Char">
    <w:name w:val="Heading 1 Char"/>
    <w:aliases w:val="EPMT Char"/>
    <w:basedOn w:val="DefaultParagraphFont"/>
    <w:link w:val="Heading1"/>
    <w:rsid w:val="004E7896"/>
    <w:rPr>
      <w:rFonts w:asciiTheme="minorHAnsi" w:eastAsiaTheme="majorEastAsia" w:hAnsiTheme="minorHAnsi" w:cstheme="majorBidi"/>
      <w:i/>
      <w:color w:val="00B050"/>
      <w:sz w:val="32"/>
      <w:szCs w:val="32"/>
      <w:lang w:eastAsia="de-DE"/>
    </w:rPr>
  </w:style>
  <w:style w:type="character" w:customStyle="1" w:styleId="UnresolvedMention1">
    <w:name w:val="Unresolved Mention1"/>
    <w:basedOn w:val="DefaultParagraphFont"/>
    <w:uiPriority w:val="99"/>
    <w:semiHidden/>
    <w:unhideWhenUsed/>
    <w:rsid w:val="00742A57"/>
    <w:rPr>
      <w:color w:val="808080"/>
      <w:shd w:val="clear" w:color="auto" w:fill="E6E6E6"/>
    </w:rPr>
  </w:style>
  <w:style w:type="character" w:customStyle="1" w:styleId="Heading2Char">
    <w:name w:val="Heading 2 Char"/>
    <w:basedOn w:val="DefaultParagraphFont"/>
    <w:link w:val="Heading2"/>
    <w:semiHidden/>
    <w:rsid w:val="00B80326"/>
    <w:rPr>
      <w:rFonts w:asciiTheme="majorHAnsi" w:eastAsiaTheme="majorEastAsia" w:hAnsiTheme="majorHAnsi" w:cstheme="majorBidi"/>
      <w:i/>
      <w:color w:val="365F91" w:themeColor="accent1" w:themeShade="BF"/>
      <w:sz w:val="26"/>
      <w:szCs w:val="26"/>
      <w:lang w:eastAsia="de-DE"/>
    </w:rPr>
  </w:style>
  <w:style w:type="paragraph" w:customStyle="1" w:styleId="Default">
    <w:name w:val="Default"/>
    <w:rsid w:val="00F85F9F"/>
    <w:pPr>
      <w:autoSpaceDE w:val="0"/>
      <w:autoSpaceDN w:val="0"/>
      <w:adjustRightInd w:val="0"/>
    </w:pPr>
    <w:rPr>
      <w:rFonts w:ascii="Segoe UI" w:hAnsi="Segoe UI" w:cs="Segoe UI"/>
      <w:color w:val="000000"/>
      <w:sz w:val="24"/>
      <w:szCs w:val="24"/>
    </w:rPr>
  </w:style>
  <w:style w:type="character" w:styleId="UnresolvedMention">
    <w:name w:val="Unresolved Mention"/>
    <w:basedOn w:val="DefaultParagraphFont"/>
    <w:uiPriority w:val="99"/>
    <w:semiHidden/>
    <w:unhideWhenUsed/>
    <w:rsid w:val="00AD28E8"/>
    <w:rPr>
      <w:color w:val="605E5C"/>
      <w:shd w:val="clear" w:color="auto" w:fill="E1DFDD"/>
    </w:rPr>
  </w:style>
  <w:style w:type="paragraph" w:customStyle="1" w:styleId="TableParagraph">
    <w:name w:val="Table Paragraph"/>
    <w:basedOn w:val="Normal"/>
    <w:uiPriority w:val="1"/>
    <w:qFormat/>
    <w:rsid w:val="002E2F16"/>
    <w:pPr>
      <w:widowControl w:val="0"/>
      <w:autoSpaceDE w:val="0"/>
      <w:autoSpaceDN w:val="0"/>
    </w:pPr>
    <w:rPr>
      <w:rFonts w:ascii="Times New Roman" w:hAnsi="Times New Roman"/>
      <w:b w:val="0"/>
      <w:color w:val="auto"/>
      <w:sz w:val="22"/>
      <w:szCs w:val="22"/>
      <w:lang w:val="en-US" w:eastAsia="en-US"/>
    </w:rPr>
  </w:style>
  <w:style w:type="character" w:customStyle="1" w:styleId="ListParagraphChar">
    <w:name w:val="List Paragraph Char"/>
    <w:aliases w:val="bullet CSL Char"/>
    <w:basedOn w:val="DefaultParagraphFont"/>
    <w:link w:val="ListParagraph"/>
    <w:uiPriority w:val="34"/>
    <w:rsid w:val="008554AF"/>
    <w:rPr>
      <w:rFonts w:asciiTheme="minorHAnsi" w:hAnsiTheme="minorHAnsi"/>
      <w:b/>
      <w:color w:val="0070C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385">
      <w:bodyDiv w:val="1"/>
      <w:marLeft w:val="0"/>
      <w:marRight w:val="0"/>
      <w:marTop w:val="0"/>
      <w:marBottom w:val="0"/>
      <w:divBdr>
        <w:top w:val="none" w:sz="0" w:space="0" w:color="auto"/>
        <w:left w:val="none" w:sz="0" w:space="0" w:color="auto"/>
        <w:bottom w:val="none" w:sz="0" w:space="0" w:color="auto"/>
        <w:right w:val="none" w:sz="0" w:space="0" w:color="auto"/>
      </w:divBdr>
    </w:div>
    <w:div w:id="318658384">
      <w:bodyDiv w:val="1"/>
      <w:marLeft w:val="0"/>
      <w:marRight w:val="0"/>
      <w:marTop w:val="0"/>
      <w:marBottom w:val="0"/>
      <w:divBdr>
        <w:top w:val="none" w:sz="0" w:space="0" w:color="auto"/>
        <w:left w:val="none" w:sz="0" w:space="0" w:color="auto"/>
        <w:bottom w:val="none" w:sz="0" w:space="0" w:color="auto"/>
        <w:right w:val="none" w:sz="0" w:space="0" w:color="auto"/>
      </w:divBdr>
    </w:div>
    <w:div w:id="500002149">
      <w:bodyDiv w:val="1"/>
      <w:marLeft w:val="0"/>
      <w:marRight w:val="0"/>
      <w:marTop w:val="0"/>
      <w:marBottom w:val="0"/>
      <w:divBdr>
        <w:top w:val="none" w:sz="0" w:space="0" w:color="auto"/>
        <w:left w:val="none" w:sz="0" w:space="0" w:color="auto"/>
        <w:bottom w:val="none" w:sz="0" w:space="0" w:color="auto"/>
        <w:right w:val="none" w:sz="0" w:space="0" w:color="auto"/>
      </w:divBdr>
    </w:div>
    <w:div w:id="645939235">
      <w:bodyDiv w:val="1"/>
      <w:marLeft w:val="0"/>
      <w:marRight w:val="0"/>
      <w:marTop w:val="0"/>
      <w:marBottom w:val="0"/>
      <w:divBdr>
        <w:top w:val="none" w:sz="0" w:space="0" w:color="auto"/>
        <w:left w:val="none" w:sz="0" w:space="0" w:color="auto"/>
        <w:bottom w:val="none" w:sz="0" w:space="0" w:color="auto"/>
        <w:right w:val="none" w:sz="0" w:space="0" w:color="auto"/>
      </w:divBdr>
    </w:div>
    <w:div w:id="695665380">
      <w:bodyDiv w:val="1"/>
      <w:marLeft w:val="0"/>
      <w:marRight w:val="0"/>
      <w:marTop w:val="0"/>
      <w:marBottom w:val="0"/>
      <w:divBdr>
        <w:top w:val="none" w:sz="0" w:space="0" w:color="auto"/>
        <w:left w:val="none" w:sz="0" w:space="0" w:color="auto"/>
        <w:bottom w:val="none" w:sz="0" w:space="0" w:color="auto"/>
        <w:right w:val="none" w:sz="0" w:space="0" w:color="auto"/>
      </w:divBdr>
      <w:divsChild>
        <w:div w:id="1342930400">
          <w:marLeft w:val="0"/>
          <w:marRight w:val="0"/>
          <w:marTop w:val="0"/>
          <w:marBottom w:val="0"/>
          <w:divBdr>
            <w:top w:val="none" w:sz="0" w:space="0" w:color="auto"/>
            <w:left w:val="none" w:sz="0" w:space="0" w:color="auto"/>
            <w:bottom w:val="none" w:sz="0" w:space="0" w:color="auto"/>
            <w:right w:val="none" w:sz="0" w:space="0" w:color="auto"/>
          </w:divBdr>
          <w:divsChild>
            <w:div w:id="6115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292">
      <w:bodyDiv w:val="1"/>
      <w:marLeft w:val="0"/>
      <w:marRight w:val="0"/>
      <w:marTop w:val="0"/>
      <w:marBottom w:val="0"/>
      <w:divBdr>
        <w:top w:val="none" w:sz="0" w:space="0" w:color="auto"/>
        <w:left w:val="none" w:sz="0" w:space="0" w:color="auto"/>
        <w:bottom w:val="none" w:sz="0" w:space="0" w:color="auto"/>
        <w:right w:val="none" w:sz="0" w:space="0" w:color="auto"/>
      </w:divBdr>
    </w:div>
    <w:div w:id="1436752875">
      <w:bodyDiv w:val="1"/>
      <w:marLeft w:val="0"/>
      <w:marRight w:val="0"/>
      <w:marTop w:val="0"/>
      <w:marBottom w:val="0"/>
      <w:divBdr>
        <w:top w:val="none" w:sz="0" w:space="0" w:color="auto"/>
        <w:left w:val="none" w:sz="0" w:space="0" w:color="auto"/>
        <w:bottom w:val="none" w:sz="0" w:space="0" w:color="auto"/>
        <w:right w:val="none" w:sz="0" w:space="0" w:color="auto"/>
      </w:divBdr>
    </w:div>
    <w:div w:id="1438914715">
      <w:bodyDiv w:val="1"/>
      <w:marLeft w:val="0"/>
      <w:marRight w:val="0"/>
      <w:marTop w:val="0"/>
      <w:marBottom w:val="0"/>
      <w:divBdr>
        <w:top w:val="none" w:sz="0" w:space="0" w:color="auto"/>
        <w:left w:val="none" w:sz="0" w:space="0" w:color="auto"/>
        <w:bottom w:val="none" w:sz="0" w:space="0" w:color="auto"/>
        <w:right w:val="none" w:sz="0" w:space="0" w:color="auto"/>
      </w:divBdr>
    </w:div>
    <w:div w:id="1465154316">
      <w:bodyDiv w:val="1"/>
      <w:marLeft w:val="0"/>
      <w:marRight w:val="0"/>
      <w:marTop w:val="0"/>
      <w:marBottom w:val="0"/>
      <w:divBdr>
        <w:top w:val="none" w:sz="0" w:space="0" w:color="auto"/>
        <w:left w:val="none" w:sz="0" w:space="0" w:color="auto"/>
        <w:bottom w:val="none" w:sz="0" w:space="0" w:color="auto"/>
        <w:right w:val="none" w:sz="0" w:space="0" w:color="auto"/>
      </w:divBdr>
      <w:divsChild>
        <w:div w:id="526067587">
          <w:marLeft w:val="0"/>
          <w:marRight w:val="0"/>
          <w:marTop w:val="0"/>
          <w:marBottom w:val="0"/>
          <w:divBdr>
            <w:top w:val="none" w:sz="0" w:space="0" w:color="auto"/>
            <w:left w:val="none" w:sz="0" w:space="0" w:color="auto"/>
            <w:bottom w:val="none" w:sz="0" w:space="0" w:color="auto"/>
            <w:right w:val="none" w:sz="0" w:space="0" w:color="auto"/>
          </w:divBdr>
          <w:divsChild>
            <w:div w:id="14235015">
              <w:marLeft w:val="0"/>
              <w:marRight w:val="0"/>
              <w:marTop w:val="0"/>
              <w:marBottom w:val="0"/>
              <w:divBdr>
                <w:top w:val="none" w:sz="0" w:space="0" w:color="auto"/>
                <w:left w:val="none" w:sz="0" w:space="0" w:color="auto"/>
                <w:bottom w:val="none" w:sz="0" w:space="0" w:color="auto"/>
                <w:right w:val="none" w:sz="0" w:space="0" w:color="auto"/>
              </w:divBdr>
              <w:divsChild>
                <w:div w:id="1237518580">
                  <w:marLeft w:val="-225"/>
                  <w:marRight w:val="-225"/>
                  <w:marTop w:val="0"/>
                  <w:marBottom w:val="0"/>
                  <w:divBdr>
                    <w:top w:val="none" w:sz="0" w:space="0" w:color="auto"/>
                    <w:left w:val="none" w:sz="0" w:space="0" w:color="auto"/>
                    <w:bottom w:val="none" w:sz="0" w:space="0" w:color="auto"/>
                    <w:right w:val="none" w:sz="0" w:space="0" w:color="auto"/>
                  </w:divBdr>
                  <w:divsChild>
                    <w:div w:id="8356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8337">
      <w:bodyDiv w:val="1"/>
      <w:marLeft w:val="0"/>
      <w:marRight w:val="0"/>
      <w:marTop w:val="0"/>
      <w:marBottom w:val="0"/>
      <w:divBdr>
        <w:top w:val="none" w:sz="0" w:space="0" w:color="auto"/>
        <w:left w:val="none" w:sz="0" w:space="0" w:color="auto"/>
        <w:bottom w:val="none" w:sz="0" w:space="0" w:color="auto"/>
        <w:right w:val="none" w:sz="0" w:space="0" w:color="auto"/>
      </w:divBdr>
    </w:div>
    <w:div w:id="1526865555">
      <w:bodyDiv w:val="1"/>
      <w:marLeft w:val="0"/>
      <w:marRight w:val="0"/>
      <w:marTop w:val="0"/>
      <w:marBottom w:val="0"/>
      <w:divBdr>
        <w:top w:val="none" w:sz="0" w:space="0" w:color="auto"/>
        <w:left w:val="none" w:sz="0" w:space="0" w:color="auto"/>
        <w:bottom w:val="none" w:sz="0" w:space="0" w:color="auto"/>
        <w:right w:val="none" w:sz="0" w:space="0" w:color="auto"/>
      </w:divBdr>
    </w:div>
    <w:div w:id="1656520539">
      <w:bodyDiv w:val="1"/>
      <w:marLeft w:val="0"/>
      <w:marRight w:val="0"/>
      <w:marTop w:val="0"/>
      <w:marBottom w:val="0"/>
      <w:divBdr>
        <w:top w:val="none" w:sz="0" w:space="0" w:color="auto"/>
        <w:left w:val="none" w:sz="0" w:space="0" w:color="auto"/>
        <w:bottom w:val="none" w:sz="0" w:space="0" w:color="auto"/>
        <w:right w:val="none" w:sz="0" w:space="0" w:color="auto"/>
      </w:divBdr>
    </w:div>
    <w:div w:id="1846632261">
      <w:bodyDiv w:val="1"/>
      <w:marLeft w:val="0"/>
      <w:marRight w:val="0"/>
      <w:marTop w:val="0"/>
      <w:marBottom w:val="0"/>
      <w:divBdr>
        <w:top w:val="none" w:sz="0" w:space="0" w:color="auto"/>
        <w:left w:val="none" w:sz="0" w:space="0" w:color="auto"/>
        <w:bottom w:val="none" w:sz="0" w:space="0" w:color="auto"/>
        <w:right w:val="none" w:sz="0" w:space="0" w:color="auto"/>
      </w:divBdr>
    </w:div>
    <w:div w:id="1951006741">
      <w:bodyDiv w:val="1"/>
      <w:marLeft w:val="0"/>
      <w:marRight w:val="0"/>
      <w:marTop w:val="0"/>
      <w:marBottom w:val="0"/>
      <w:divBdr>
        <w:top w:val="none" w:sz="0" w:space="0" w:color="auto"/>
        <w:left w:val="none" w:sz="0" w:space="0" w:color="auto"/>
        <w:bottom w:val="none" w:sz="0" w:space="0" w:color="auto"/>
        <w:right w:val="none" w:sz="0" w:space="0" w:color="auto"/>
      </w:divBdr>
      <w:divsChild>
        <w:div w:id="890653734">
          <w:marLeft w:val="0"/>
          <w:marRight w:val="0"/>
          <w:marTop w:val="0"/>
          <w:marBottom w:val="0"/>
          <w:divBdr>
            <w:top w:val="none" w:sz="0" w:space="0" w:color="auto"/>
            <w:left w:val="none" w:sz="0" w:space="0" w:color="auto"/>
            <w:bottom w:val="none" w:sz="0" w:space="0" w:color="auto"/>
            <w:right w:val="none" w:sz="0" w:space="0" w:color="auto"/>
          </w:divBdr>
          <w:divsChild>
            <w:div w:id="1465388565">
              <w:marLeft w:val="0"/>
              <w:marRight w:val="0"/>
              <w:marTop w:val="0"/>
              <w:marBottom w:val="0"/>
              <w:divBdr>
                <w:top w:val="none" w:sz="0" w:space="0" w:color="auto"/>
                <w:left w:val="none" w:sz="0" w:space="0" w:color="auto"/>
                <w:bottom w:val="none" w:sz="0" w:space="0" w:color="auto"/>
                <w:right w:val="none" w:sz="0" w:space="0" w:color="auto"/>
              </w:divBdr>
              <w:divsChild>
                <w:div w:id="1820147081">
                  <w:marLeft w:val="-225"/>
                  <w:marRight w:val="-225"/>
                  <w:marTop w:val="0"/>
                  <w:marBottom w:val="0"/>
                  <w:divBdr>
                    <w:top w:val="none" w:sz="0" w:space="0" w:color="auto"/>
                    <w:left w:val="none" w:sz="0" w:space="0" w:color="auto"/>
                    <w:bottom w:val="none" w:sz="0" w:space="0" w:color="auto"/>
                    <w:right w:val="none" w:sz="0" w:space="0" w:color="auto"/>
                  </w:divBdr>
                  <w:divsChild>
                    <w:div w:id="4162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bf8ed8-1219-4fc5-a205-3eaf52a4abe4" xsi:nil="true"/>
    <lcf76f155ced4ddcb4097134ff3c332f xmlns="38e1d937-9389-4b41-bb2b-ea511cd6dba9">
      <Terms xmlns="http://schemas.microsoft.com/office/infopath/2007/PartnerControls"/>
    </lcf76f155ced4ddcb4097134ff3c332f>
    <SortNumber xmlns="38e1d937-9389-4b41-bb2b-ea511cd6dba9" xsi:nil="true"/>
    <_Flow_SignoffStatus xmlns="38e1d937-9389-4b41-bb2b-ea511cd6dba9" xsi:nil="true"/>
    <_ApprovalAssignedTo xmlns="38e1d937-9389-4b41-bb2b-ea511cd6dba9">
      <UserInfo>
        <DisplayName/>
        <AccountId xsi:nil="true"/>
        <AccountType/>
      </UserInfo>
    </_ApprovalAssignedTo>
    <_ApprovalStatus xmlns="38e1d937-9389-4b41-bb2b-ea511cd6dba9">0</_ApprovalStatus>
    <_ApprovalRespondedBy xmlns="38e1d937-9389-4b41-bb2b-ea511cd6dba9">
      <UserInfo>
        <DisplayName/>
        <AccountId xsi:nil="true"/>
        <AccountType/>
      </UserInfo>
    </_ApprovalRespondedBy>
    <_ApprovalSentBy xmlns="38e1d937-9389-4b41-bb2b-ea511cd6dba9">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8FB104DA2614497109D5E0520EF45" ma:contentTypeVersion="25" ma:contentTypeDescription="Create a new document." ma:contentTypeScope="" ma:versionID="38b071fa26b1266500a5b19f58c204e1">
  <xsd:schema xmlns:xsd="http://www.w3.org/2001/XMLSchema" xmlns:xs="http://www.w3.org/2001/XMLSchema" xmlns:p="http://schemas.microsoft.com/office/2006/metadata/properties" xmlns:ns1="38e1d937-9389-4b41-bb2b-ea511cd6dba9" xmlns:ns3="dabf8ed8-1219-4fc5-a205-3eaf52a4abe4" targetNamespace="http://schemas.microsoft.com/office/2006/metadata/properties" ma:root="true" ma:fieldsID="6c3154437107d740962813732405f1de" ns1:_="" ns3:_="">
    <xsd:import namespace="38e1d937-9389-4b41-bb2b-ea511cd6dba9"/>
    <xsd:import namespace="dabf8ed8-1219-4fc5-a205-3eaf52a4abe4"/>
    <xsd:element name="properties">
      <xsd:complexType>
        <xsd:sequence>
          <xsd:element name="documentManagement">
            <xsd:complexType>
              <xsd:all>
                <xsd:element ref="ns1:SortNumber"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1:MediaServiceDateTaken" minOccurs="0"/>
                <xsd:element ref="ns1:MediaServiceLocation" minOccurs="0"/>
                <xsd:element ref="ns1:MediaLengthInSeconds" minOccurs="0"/>
                <xsd:element ref="ns3:SharedWithUsers" minOccurs="0"/>
                <xsd:element ref="ns3:SharedWithDetails" minOccurs="0"/>
                <xsd:element ref="ns1:MediaServiceSearchProperties" minOccurs="0"/>
                <xsd:element ref="ns1:_ApprovalAssignedTo" minOccurs="0"/>
                <xsd:element ref="ns1:_ApprovalRespondedBy" minOccurs="0"/>
                <xsd:element ref="ns1:_ApprovalSentBy" minOccurs="0"/>
                <xsd:element ref="ns1:_ApprovalStatus" minOccurs="0"/>
                <xsd:element ref="ns1:MediaServiceBillingMetadata" minOccurs="0"/>
                <xsd:element ref="ns1: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1d937-9389-4b41-bb2b-ea511cd6dba9" elementFormDefault="qualified">
    <xsd:import namespace="http://schemas.microsoft.com/office/2006/documentManagement/types"/>
    <xsd:import namespace="http://schemas.microsoft.com/office/infopath/2007/PartnerControls"/>
    <xsd:element name="SortNumber" ma:index="0" nillable="true" ma:displayName="Sort Number" ma:decimals="0" ma:format="Dropdown" ma:internalName="SortNumber" ma:percentage="FALSE">
      <xsd:simpleType>
        <xsd:restriction base="dms:Number"/>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1484741-8bec-4f79-88dc-eb134a0698ad"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f8ed8-1219-4fc5-a205-3eaf52a4ab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4bc6df-84e1-4d0f-9ca2-e73ed7a82810}" ma:internalName="TaxCatchAll" ma:showField="CatchAllData" ma:web="dabf8ed8-1219-4fc5-a205-3eaf52a4ab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21778-CFCC-4379-AC84-52151BCBCF78}">
  <ds:schemaRefs>
    <ds:schemaRef ds:uri="http://schemas.microsoft.com/office/2006/metadata/properties"/>
    <ds:schemaRef ds:uri="http://schemas.microsoft.com/office/infopath/2007/PartnerControls"/>
    <ds:schemaRef ds:uri="dabf8ed8-1219-4fc5-a205-3eaf52a4abe4"/>
    <ds:schemaRef ds:uri="38e1d937-9389-4b41-bb2b-ea511cd6dba9"/>
  </ds:schemaRefs>
</ds:datastoreItem>
</file>

<file path=customXml/itemProps2.xml><?xml version="1.0" encoding="utf-8"?>
<ds:datastoreItem xmlns:ds="http://schemas.openxmlformats.org/officeDocument/2006/customXml" ds:itemID="{EE6F7C0F-7754-4D7D-89A8-E9D5707D6C65}">
  <ds:schemaRefs>
    <ds:schemaRef ds:uri="http://schemas.microsoft.com/sharepoint/v3/contenttype/forms"/>
  </ds:schemaRefs>
</ds:datastoreItem>
</file>

<file path=customXml/itemProps3.xml><?xml version="1.0" encoding="utf-8"?>
<ds:datastoreItem xmlns:ds="http://schemas.openxmlformats.org/officeDocument/2006/customXml" ds:itemID="{81DD5E6B-562C-4138-B89C-874316BD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1d937-9389-4b41-bb2b-ea511cd6dba9"/>
    <ds:schemaRef ds:uri="dabf8ed8-1219-4fc5-a205-3eaf52a4a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7F05B-66D6-4121-821B-5B21504D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800</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22</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Lindsay McGregor</dc:creator>
  <cp:lastModifiedBy>Lindsay Bruce</cp:lastModifiedBy>
  <cp:revision>11</cp:revision>
  <cp:lastPrinted>2018-07-27T18:46:00Z</cp:lastPrinted>
  <dcterms:created xsi:type="dcterms:W3CDTF">2026-01-07T08:21:00Z</dcterms:created>
  <dcterms:modified xsi:type="dcterms:W3CDTF">2026-01-07T10:11:00Z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0x0101000D48FB104DA2614497109D5E0520EF45</vt:lpwstr>
  </property>
  <property fmtid="{D5CDD505-2E9C-101B-9397-08002B2CF9AE}" pid="3" name="Order">
    <vt:r8>3500</vt:r8>
  </property>
  <property fmtid="{D5CDD505-2E9C-101B-9397-08002B2CF9AE}" pid="4" name="MediaServiceImageTags">
    <vt:lpwstr/>
  </property>
</Properties>
</file>